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3CD9" w14:textId="7FD977AE" w:rsidR="00261A58" w:rsidRPr="00261A58" w:rsidRDefault="00261A58" w:rsidP="00261A58">
      <w:pPr>
        <w:rPr>
          <w:sz w:val="20"/>
          <w:szCs w:val="20"/>
        </w:rPr>
      </w:pPr>
      <w:r>
        <w:rPr>
          <w:sz w:val="20"/>
          <w:szCs w:val="20"/>
        </w:rPr>
        <w:t>22.01.24</w:t>
      </w:r>
    </w:p>
    <w:p w14:paraId="518A0B59" w14:textId="4DBE9C0B" w:rsidR="00CD73D4" w:rsidRDefault="0063291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КАЛЕНДАРНО-ТЕМАТИЧЕСКИЙ</w:t>
      </w:r>
      <w:r w:rsidR="00CD73D4">
        <w:rPr>
          <w:sz w:val="32"/>
          <w:szCs w:val="32"/>
        </w:rPr>
        <w:t xml:space="preserve"> </w:t>
      </w:r>
      <w:r w:rsidRPr="00CD73D4">
        <w:rPr>
          <w:bCs/>
          <w:sz w:val="32"/>
          <w:szCs w:val="32"/>
        </w:rPr>
        <w:t>ПЛАН</w:t>
      </w:r>
      <w:r>
        <w:rPr>
          <w:b/>
          <w:sz w:val="32"/>
          <w:szCs w:val="32"/>
        </w:rPr>
        <w:t xml:space="preserve"> </w:t>
      </w:r>
    </w:p>
    <w:p w14:paraId="404CF8DB" w14:textId="3EAFB9EE" w:rsidR="00CD73D4" w:rsidRPr="00CD73D4" w:rsidRDefault="00632912" w:rsidP="00CD73D4">
      <w:pPr>
        <w:jc w:val="center"/>
        <w:rPr>
          <w:b/>
          <w:sz w:val="32"/>
          <w:szCs w:val="32"/>
        </w:rPr>
      </w:pPr>
      <w:r w:rsidRPr="00CD73D4">
        <w:rPr>
          <w:b/>
          <w:sz w:val="32"/>
          <w:szCs w:val="32"/>
        </w:rPr>
        <w:t>ЛЕКЦИЙ, ЛАБОРАТОРНЫХ</w:t>
      </w:r>
      <w:r w:rsidR="00CD73D4" w:rsidRPr="00CD73D4">
        <w:rPr>
          <w:b/>
          <w:sz w:val="32"/>
          <w:szCs w:val="32"/>
        </w:rPr>
        <w:t xml:space="preserve"> </w:t>
      </w:r>
      <w:r w:rsidRPr="00CD73D4">
        <w:rPr>
          <w:b/>
          <w:sz w:val="32"/>
          <w:szCs w:val="32"/>
        </w:rPr>
        <w:t>И ПРАКТИЧЕСКИХ ЗАНЯТИЙ</w:t>
      </w:r>
      <w:r w:rsidRPr="00CD73D4">
        <w:rPr>
          <w:sz w:val="32"/>
          <w:szCs w:val="32"/>
        </w:rPr>
        <w:t xml:space="preserve"> ПО КУРСУ</w:t>
      </w:r>
    </w:p>
    <w:p w14:paraId="1A202BC8" w14:textId="77777777" w:rsidR="00CD73D4" w:rsidRPr="00CD73D4" w:rsidRDefault="00CD73D4">
      <w:pPr>
        <w:jc w:val="center"/>
        <w:rPr>
          <w:b/>
          <w:sz w:val="40"/>
          <w:szCs w:val="40"/>
        </w:rPr>
      </w:pPr>
      <w:r w:rsidRPr="00CD73D4">
        <w:rPr>
          <w:b/>
          <w:sz w:val="40"/>
          <w:szCs w:val="40"/>
        </w:rPr>
        <w:t xml:space="preserve">КОЛЛОИДНОЙ </w:t>
      </w:r>
      <w:r w:rsidR="00632912" w:rsidRPr="00CD73D4">
        <w:rPr>
          <w:b/>
          <w:sz w:val="40"/>
          <w:szCs w:val="40"/>
        </w:rPr>
        <w:t>ХИМИИ</w:t>
      </w:r>
    </w:p>
    <w:p w14:paraId="28038669" w14:textId="5F3C4CEE" w:rsidR="005308A8" w:rsidRDefault="00632912" w:rsidP="00CD73D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СТУДЕНТОВ </w:t>
      </w:r>
      <w:r w:rsidR="00C208B7" w:rsidRPr="00CD73D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КУРСА</w:t>
      </w:r>
      <w:r w:rsidR="00C208B7">
        <w:rPr>
          <w:b/>
          <w:bCs/>
          <w:sz w:val="32"/>
          <w:szCs w:val="32"/>
        </w:rPr>
        <w:t xml:space="preserve"> </w:t>
      </w:r>
      <w:r w:rsidRPr="00C208B7">
        <w:rPr>
          <w:b/>
          <w:sz w:val="40"/>
          <w:szCs w:val="40"/>
        </w:rPr>
        <w:t>НОИ</w:t>
      </w:r>
      <w:r w:rsidRPr="00C208B7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ФАРМАЦИИ</w:t>
      </w:r>
    </w:p>
    <w:p w14:paraId="2A4841F6" w14:textId="01DF8DCF" w:rsidR="005308A8" w:rsidRDefault="00632912">
      <w:pPr>
        <w:ind w:right="76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весенний </w:t>
      </w:r>
      <w:proofErr w:type="gramStart"/>
      <w:r w:rsidR="00C208B7">
        <w:rPr>
          <w:sz w:val="36"/>
          <w:szCs w:val="36"/>
        </w:rPr>
        <w:t>семестр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2023</w:t>
      </w:r>
      <w:proofErr w:type="gramEnd"/>
      <w:r w:rsidR="00BA62CD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2024</w:t>
      </w:r>
      <w:r>
        <w:rPr>
          <w:sz w:val="28"/>
          <w:szCs w:val="28"/>
        </w:rPr>
        <w:t xml:space="preserve"> учебного года</w:t>
      </w:r>
    </w:p>
    <w:p w14:paraId="31174FB6" w14:textId="514FDF01" w:rsidR="005308A8" w:rsidRDefault="00632912">
      <w:pPr>
        <w:ind w:right="76"/>
        <w:jc w:val="center"/>
        <w:rPr>
          <w:b/>
        </w:rPr>
      </w:pPr>
      <w:r>
        <w:rPr>
          <w:b/>
        </w:rPr>
        <w:t>продолжительность лекции 2 часа (90 мин), в соответствии с планом</w:t>
      </w:r>
      <w:r w:rsidR="00C208B7">
        <w:rPr>
          <w:b/>
        </w:rPr>
        <w:t xml:space="preserve"> всего </w:t>
      </w:r>
      <w:r w:rsidR="00C67ACB">
        <w:rPr>
          <w:b/>
        </w:rPr>
        <w:t>9</w:t>
      </w:r>
      <w:r>
        <w:rPr>
          <w:b/>
        </w:rPr>
        <w:t xml:space="preserve"> лекций</w:t>
      </w:r>
    </w:p>
    <w:p w14:paraId="6659CEAF" w14:textId="0CF8B5A3" w:rsidR="005308A8" w:rsidRDefault="00632912">
      <w:pPr>
        <w:ind w:right="76"/>
        <w:jc w:val="center"/>
        <w:rPr>
          <w:b/>
        </w:rPr>
      </w:pPr>
      <w:r>
        <w:rPr>
          <w:b/>
        </w:rPr>
        <w:t>продолжительность лабор</w:t>
      </w:r>
      <w:r w:rsidR="00C208B7">
        <w:rPr>
          <w:b/>
        </w:rPr>
        <w:t>аторных и практических занятий 2 часа (90 мин), еженедельно, 1</w:t>
      </w:r>
      <w:r w:rsidR="00C67ACB">
        <w:rPr>
          <w:b/>
        </w:rPr>
        <w:t>7</w:t>
      </w:r>
      <w:r>
        <w:rPr>
          <w:b/>
        </w:rPr>
        <w:t xml:space="preserve"> недель</w:t>
      </w:r>
    </w:p>
    <w:p w14:paraId="1E5AFA0D" w14:textId="77777777" w:rsidR="005308A8" w:rsidRDefault="00632912">
      <w:pPr>
        <w:ind w:right="76"/>
        <w:jc w:val="center"/>
        <w:rPr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 xml:space="preserve">С содержанием лекций студенты знакомятся на образовательном портале </w:t>
      </w:r>
      <w:proofErr w:type="gramStart"/>
      <w:r>
        <w:rPr>
          <w:b/>
          <w:bCs/>
          <w:i/>
          <w:iCs/>
          <w:sz w:val="28"/>
          <w:szCs w:val="28"/>
        </w:rPr>
        <w:t xml:space="preserve">МГМСУ:  </w:t>
      </w:r>
      <w:proofErr w:type="spellStart"/>
      <w:r>
        <w:rPr>
          <w:sz w:val="36"/>
          <w:szCs w:val="36"/>
          <w:lang w:val="en-US"/>
        </w:rPr>
        <w:t>msmsu</w:t>
      </w:r>
      <w:proofErr w:type="spellEnd"/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portal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proofErr w:type="spellEnd"/>
      <w:proofErr w:type="gramEnd"/>
    </w:p>
    <w:p w14:paraId="23377C79" w14:textId="77777777" w:rsidR="005308A8" w:rsidRDefault="005308A8">
      <w:pPr>
        <w:ind w:right="76"/>
        <w:jc w:val="center"/>
        <w:rPr>
          <w:b/>
        </w:rPr>
      </w:pPr>
    </w:p>
    <w:tbl>
      <w:tblPr>
        <w:tblStyle w:val="af4"/>
        <w:tblW w:w="14626" w:type="dxa"/>
        <w:tblInd w:w="250" w:type="dxa"/>
        <w:tblLook w:val="04A0" w:firstRow="1" w:lastRow="0" w:firstColumn="1" w:lastColumn="0" w:noHBand="0" w:noVBand="1"/>
      </w:tblPr>
      <w:tblGrid>
        <w:gridCol w:w="709"/>
        <w:gridCol w:w="9587"/>
        <w:gridCol w:w="4330"/>
      </w:tblGrid>
      <w:tr w:rsidR="005308A8" w14:paraId="13A9E95F" w14:textId="77777777" w:rsidTr="005070CA">
        <w:tc>
          <w:tcPr>
            <w:tcW w:w="709" w:type="dxa"/>
            <w:noWrap/>
          </w:tcPr>
          <w:p w14:paraId="5EF1A956" w14:textId="77777777" w:rsidR="00E25A12" w:rsidRDefault="00E25A12">
            <w:pPr>
              <w:jc w:val="center"/>
            </w:pPr>
          </w:p>
          <w:p w14:paraId="52E326D3" w14:textId="77777777" w:rsidR="005308A8" w:rsidRDefault="00632912" w:rsidP="005070CA">
            <w:pPr>
              <w:ind w:left="-113" w:right="-56"/>
              <w:jc w:val="center"/>
            </w:pPr>
            <w:r>
              <w:t>№ недели</w:t>
            </w:r>
          </w:p>
          <w:p w14:paraId="22AEE6D4" w14:textId="25DB08E9" w:rsidR="00E25A12" w:rsidRDefault="00E25A12">
            <w:pPr>
              <w:jc w:val="center"/>
            </w:pPr>
          </w:p>
        </w:tc>
        <w:tc>
          <w:tcPr>
            <w:tcW w:w="9587" w:type="dxa"/>
            <w:noWrap/>
          </w:tcPr>
          <w:p w14:paraId="37278E4E" w14:textId="77777777" w:rsidR="00E25A12" w:rsidRDefault="00E25A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DA27B0" w14:textId="6F555194" w:rsidR="005308A8" w:rsidRDefault="00632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лекции</w:t>
            </w:r>
          </w:p>
        </w:tc>
        <w:tc>
          <w:tcPr>
            <w:tcW w:w="4330" w:type="dxa"/>
            <w:noWrap/>
          </w:tcPr>
          <w:p w14:paraId="0BE829D1" w14:textId="77777777" w:rsidR="00E25A12" w:rsidRDefault="00E25A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314828" w14:textId="038B23C7" w:rsidR="005308A8" w:rsidRDefault="00632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занятия</w:t>
            </w:r>
          </w:p>
        </w:tc>
      </w:tr>
      <w:tr w:rsidR="005308A8" w14:paraId="3A9089F2" w14:textId="77777777" w:rsidTr="005070CA">
        <w:tc>
          <w:tcPr>
            <w:tcW w:w="709" w:type="dxa"/>
            <w:noWrap/>
          </w:tcPr>
          <w:p w14:paraId="786A95E2" w14:textId="77777777" w:rsidR="005308A8" w:rsidRDefault="005308A8">
            <w:pPr>
              <w:jc w:val="center"/>
            </w:pPr>
          </w:p>
          <w:p w14:paraId="2C04FE08" w14:textId="77777777" w:rsidR="005308A8" w:rsidRDefault="005308A8">
            <w:pPr>
              <w:jc w:val="center"/>
            </w:pPr>
          </w:p>
          <w:p w14:paraId="5692475B" w14:textId="77777777" w:rsidR="005308A8" w:rsidRDefault="005308A8">
            <w:pPr>
              <w:jc w:val="center"/>
            </w:pPr>
          </w:p>
          <w:p w14:paraId="44C84EB7" w14:textId="77777777" w:rsidR="005308A8" w:rsidRDefault="005308A8">
            <w:pPr>
              <w:jc w:val="center"/>
            </w:pPr>
          </w:p>
          <w:p w14:paraId="5380A875" w14:textId="77777777" w:rsidR="005308A8" w:rsidRDefault="005308A8">
            <w:pPr>
              <w:jc w:val="center"/>
            </w:pPr>
          </w:p>
          <w:p w14:paraId="09CB7284" w14:textId="77777777" w:rsidR="005308A8" w:rsidRDefault="005308A8">
            <w:pPr>
              <w:jc w:val="center"/>
            </w:pPr>
          </w:p>
          <w:p w14:paraId="5CF4D58B" w14:textId="77777777" w:rsidR="005308A8" w:rsidRDefault="00632912">
            <w:pPr>
              <w:jc w:val="center"/>
            </w:pPr>
            <w:r>
              <w:t>1</w:t>
            </w:r>
          </w:p>
        </w:tc>
        <w:tc>
          <w:tcPr>
            <w:tcW w:w="9587" w:type="dxa"/>
            <w:noWrap/>
          </w:tcPr>
          <w:p w14:paraId="31FD7CF9" w14:textId="64B03A31" w:rsidR="00D62CCF" w:rsidRDefault="00214C24" w:rsidP="00D62CC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Лекция </w:t>
            </w:r>
            <w:r w:rsidR="00632912">
              <w:rPr>
                <w:b/>
                <w:bCs/>
                <w:sz w:val="28"/>
                <w:szCs w:val="28"/>
              </w:rPr>
              <w:t>№ 1</w:t>
            </w:r>
          </w:p>
          <w:p w14:paraId="44208547" w14:textId="5E9008EA" w:rsidR="00B61F3F" w:rsidRPr="00261A58" w:rsidRDefault="004522F4" w:rsidP="00261A58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4522F4">
              <w:rPr>
                <w:bCs/>
                <w:iCs/>
                <w:sz w:val="28"/>
                <w:szCs w:val="28"/>
              </w:rPr>
              <w:t xml:space="preserve">Предмет коллоидной химии. Основные признаки объектов коллоидной химии. Размеры частиц, степень дисперсности системы и их взаимосвязь. Свободная поверхностная энергия и поверхностное натяжение. Пути уменьшения свободной поверхностной энергии. Поверхностно-активные вещества (ПАВ), их строение, классификация, применение. Характеристики ПАВ –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гидрофильно-липофильный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 xml:space="preserve"> баланс и поверхностная активность. Правило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Дюкло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 xml:space="preserve">-Траубе. Изотермы поверхностного натяжения для ПАВ, ПИВ и ПНВ. Уравнение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Шишковского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330" w:type="dxa"/>
            <w:noWrap/>
          </w:tcPr>
          <w:p w14:paraId="1374B6F0" w14:textId="77777777" w:rsidR="006A752F" w:rsidRDefault="006A752F" w:rsidP="007F1AB6">
            <w:pPr>
              <w:jc w:val="both"/>
              <w:rPr>
                <w:sz w:val="28"/>
                <w:szCs w:val="28"/>
              </w:rPr>
            </w:pPr>
          </w:p>
          <w:p w14:paraId="1392127F" w14:textId="77777777" w:rsidR="00214C24" w:rsidRDefault="00214C24" w:rsidP="006A752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2EA5BBAD" w14:textId="4B9E50E4" w:rsidR="00CB40BB" w:rsidRDefault="00CB40BB" w:rsidP="00574E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752F">
              <w:rPr>
                <w:b/>
                <w:bCs/>
                <w:sz w:val="28"/>
                <w:szCs w:val="28"/>
              </w:rPr>
              <w:t>Семинар</w:t>
            </w:r>
            <w:r w:rsidRPr="00C643BC">
              <w:rPr>
                <w:sz w:val="28"/>
                <w:szCs w:val="28"/>
              </w:rPr>
              <w:t xml:space="preserve"> «Поверхностные явления на подвижной границе раздела фаз»</w:t>
            </w:r>
            <w:r w:rsidR="007F1AB6">
              <w:rPr>
                <w:sz w:val="28"/>
                <w:szCs w:val="28"/>
              </w:rPr>
              <w:t>.</w:t>
            </w:r>
          </w:p>
          <w:p w14:paraId="2FB84C99" w14:textId="77777777" w:rsidR="007F1AB6" w:rsidRDefault="007F1AB6" w:rsidP="006A75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746A9E0" w14:textId="77777777" w:rsidR="005308A8" w:rsidRDefault="005308A8" w:rsidP="006A752F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14:paraId="726AB552" w14:textId="77777777" w:rsidR="00B61F3F" w:rsidRDefault="00B61F3F" w:rsidP="006A752F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14:paraId="271DBAB5" w14:textId="54A8F73A" w:rsidR="00B61F3F" w:rsidRDefault="00B61F3F" w:rsidP="006A752F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308A8" w14:paraId="73E5361D" w14:textId="77777777" w:rsidTr="005070CA">
        <w:tc>
          <w:tcPr>
            <w:tcW w:w="709" w:type="dxa"/>
            <w:noWrap/>
          </w:tcPr>
          <w:p w14:paraId="5608DABC" w14:textId="77777777" w:rsidR="005308A8" w:rsidRDefault="005308A8">
            <w:pPr>
              <w:jc w:val="center"/>
            </w:pPr>
          </w:p>
          <w:p w14:paraId="2CBC45A0" w14:textId="77777777" w:rsidR="005308A8" w:rsidRDefault="005308A8">
            <w:pPr>
              <w:jc w:val="center"/>
            </w:pPr>
          </w:p>
          <w:p w14:paraId="4DC7D11C" w14:textId="77777777" w:rsidR="005308A8" w:rsidRDefault="005308A8">
            <w:pPr>
              <w:jc w:val="center"/>
            </w:pPr>
          </w:p>
          <w:p w14:paraId="05ADEBAD" w14:textId="77777777" w:rsidR="0060713E" w:rsidRDefault="0060713E">
            <w:pPr>
              <w:jc w:val="center"/>
            </w:pPr>
          </w:p>
          <w:p w14:paraId="7C3710C7" w14:textId="77777777" w:rsidR="0060713E" w:rsidRDefault="0060713E">
            <w:pPr>
              <w:jc w:val="center"/>
            </w:pPr>
          </w:p>
          <w:p w14:paraId="678BA6B0" w14:textId="77777777" w:rsidR="005308A8" w:rsidRDefault="00632912">
            <w:pPr>
              <w:jc w:val="center"/>
            </w:pPr>
            <w:r>
              <w:t>2</w:t>
            </w:r>
          </w:p>
        </w:tc>
        <w:tc>
          <w:tcPr>
            <w:tcW w:w="9587" w:type="dxa"/>
            <w:noWrap/>
          </w:tcPr>
          <w:p w14:paraId="7386ACA3" w14:textId="77777777" w:rsidR="005308A8" w:rsidRDefault="005308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099EF57" w14:textId="7F55E508" w:rsidR="004522F4" w:rsidRPr="004522F4" w:rsidRDefault="00214C24" w:rsidP="004522F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 w:rsidRPr="004522F4">
              <w:rPr>
                <w:b/>
                <w:bCs/>
                <w:sz w:val="28"/>
                <w:szCs w:val="28"/>
              </w:rPr>
              <w:t xml:space="preserve"> </w:t>
            </w:r>
            <w:r w:rsidR="004522F4" w:rsidRPr="004522F4">
              <w:rPr>
                <w:b/>
                <w:bCs/>
                <w:sz w:val="28"/>
                <w:szCs w:val="28"/>
              </w:rPr>
              <w:t>№</w:t>
            </w:r>
            <w:r w:rsidR="00BA62CD">
              <w:rPr>
                <w:b/>
                <w:bCs/>
                <w:sz w:val="28"/>
                <w:szCs w:val="28"/>
              </w:rPr>
              <w:t xml:space="preserve"> 2</w:t>
            </w:r>
          </w:p>
          <w:p w14:paraId="39E3B797" w14:textId="77777777" w:rsidR="00E25A12" w:rsidRDefault="004522F4" w:rsidP="008A0070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4522F4">
              <w:rPr>
                <w:bCs/>
                <w:iCs/>
                <w:sz w:val="28"/>
                <w:szCs w:val="28"/>
              </w:rPr>
              <w:t xml:space="preserve"> </w:t>
            </w:r>
            <w:r w:rsidR="007F1AB6" w:rsidRPr="004522F4">
              <w:rPr>
                <w:bCs/>
                <w:iCs/>
                <w:sz w:val="28"/>
                <w:szCs w:val="28"/>
              </w:rPr>
              <w:t>Адсорбция ПАВ на подвижной границе раздела фаз. Изотерма адсорбции. Уравнения Гиббса и Гиббса-</w:t>
            </w:r>
            <w:proofErr w:type="spellStart"/>
            <w:r w:rsidR="007F1AB6" w:rsidRPr="004522F4">
              <w:rPr>
                <w:bCs/>
                <w:iCs/>
                <w:sz w:val="28"/>
                <w:szCs w:val="28"/>
              </w:rPr>
              <w:t>Ребиндера</w:t>
            </w:r>
            <w:proofErr w:type="spellEnd"/>
            <w:r w:rsidR="007F1AB6" w:rsidRPr="004522F4">
              <w:rPr>
                <w:bCs/>
                <w:iCs/>
                <w:sz w:val="28"/>
                <w:szCs w:val="28"/>
              </w:rPr>
              <w:t xml:space="preserve">. </w:t>
            </w:r>
          </w:p>
          <w:p w14:paraId="5731B225" w14:textId="77777777" w:rsidR="00E25A12" w:rsidRDefault="00E25A12" w:rsidP="008A0070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  <w:p w14:paraId="2FD4F6A4" w14:textId="22628DB9" w:rsidR="005308A8" w:rsidRPr="00CC1D3C" w:rsidRDefault="007F1AB6" w:rsidP="008A0070">
            <w:pPr>
              <w:spacing w:line="360" w:lineRule="auto"/>
              <w:rPr>
                <w:bCs/>
                <w:sz w:val="28"/>
                <w:szCs w:val="28"/>
              </w:rPr>
            </w:pPr>
            <w:r w:rsidRPr="004522F4">
              <w:rPr>
                <w:bCs/>
                <w:iCs/>
                <w:sz w:val="28"/>
                <w:szCs w:val="28"/>
              </w:rPr>
              <w:t>Поверхностные явления на неподвижной границе раздела фаз. Адсорбция на твердых адсорбентах. Теплота адсорбции. Физическая и химическая адсорбция. Сорбция.</w:t>
            </w:r>
          </w:p>
        </w:tc>
        <w:tc>
          <w:tcPr>
            <w:tcW w:w="4330" w:type="dxa"/>
            <w:noWrap/>
          </w:tcPr>
          <w:p w14:paraId="5164074E" w14:textId="77777777" w:rsidR="00214C24" w:rsidRDefault="00214C24" w:rsidP="00CB40BB">
            <w:pPr>
              <w:rPr>
                <w:b/>
                <w:i/>
                <w:sz w:val="28"/>
                <w:szCs w:val="28"/>
              </w:rPr>
            </w:pPr>
          </w:p>
          <w:p w14:paraId="6B4FDD5E" w14:textId="77777777" w:rsidR="00F81510" w:rsidRDefault="00F81510" w:rsidP="00E25A12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3F3C98C8" w14:textId="2A467053" w:rsidR="006A752F" w:rsidRDefault="00214C24" w:rsidP="00E25A12">
            <w:pPr>
              <w:spacing w:line="360" w:lineRule="auto"/>
              <w:rPr>
                <w:sz w:val="28"/>
                <w:szCs w:val="28"/>
              </w:rPr>
            </w:pPr>
            <w:r w:rsidRPr="007A230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A2307">
              <w:rPr>
                <w:b/>
                <w:i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«Изучение изотермы поверхностного натяжения изоамилового спирта </w:t>
            </w:r>
            <w:proofErr w:type="spellStart"/>
            <w:r>
              <w:rPr>
                <w:sz w:val="28"/>
                <w:szCs w:val="28"/>
              </w:rPr>
              <w:t>сталагмометрическим</w:t>
            </w:r>
            <w:proofErr w:type="spellEnd"/>
            <w:r>
              <w:rPr>
                <w:sz w:val="28"/>
                <w:szCs w:val="28"/>
              </w:rPr>
              <w:t xml:space="preserve"> методом».</w:t>
            </w:r>
          </w:p>
          <w:p w14:paraId="565AC931" w14:textId="4D14A8EF" w:rsidR="008A0070" w:rsidRDefault="008A0070" w:rsidP="00E25A1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08A8" w14:paraId="7C433800" w14:textId="77777777" w:rsidTr="005070CA">
        <w:tc>
          <w:tcPr>
            <w:tcW w:w="709" w:type="dxa"/>
            <w:noWrap/>
          </w:tcPr>
          <w:p w14:paraId="3B59E428" w14:textId="77777777" w:rsidR="005308A8" w:rsidRDefault="005308A8">
            <w:pPr>
              <w:jc w:val="center"/>
            </w:pPr>
          </w:p>
          <w:p w14:paraId="0292A27C" w14:textId="77777777" w:rsidR="005308A8" w:rsidRDefault="005308A8">
            <w:pPr>
              <w:jc w:val="center"/>
            </w:pPr>
          </w:p>
          <w:p w14:paraId="4E701B41" w14:textId="77777777" w:rsidR="005308A8" w:rsidRDefault="005308A8" w:rsidP="0060713E"/>
          <w:p w14:paraId="3DD26CE6" w14:textId="77777777" w:rsidR="005308A8" w:rsidRDefault="005308A8">
            <w:pPr>
              <w:jc w:val="center"/>
            </w:pPr>
          </w:p>
          <w:p w14:paraId="4CA88DB1" w14:textId="77777777" w:rsidR="005308A8" w:rsidRDefault="00632912">
            <w:pPr>
              <w:jc w:val="center"/>
            </w:pPr>
            <w:r>
              <w:t>3</w:t>
            </w:r>
          </w:p>
        </w:tc>
        <w:tc>
          <w:tcPr>
            <w:tcW w:w="9587" w:type="dxa"/>
            <w:noWrap/>
          </w:tcPr>
          <w:p w14:paraId="72DA573F" w14:textId="77777777" w:rsidR="008A0070" w:rsidRDefault="008A0070" w:rsidP="004522F4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7950ACD8" w14:textId="489B4B5F" w:rsidR="004522F4" w:rsidRPr="004522F4" w:rsidRDefault="00214C24" w:rsidP="004522F4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 w:rsidRPr="004522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4522F4" w:rsidRPr="004522F4">
              <w:rPr>
                <w:b/>
                <w:bCs/>
                <w:iCs/>
                <w:sz w:val="28"/>
                <w:szCs w:val="28"/>
              </w:rPr>
              <w:t>№</w:t>
            </w:r>
            <w:r w:rsidR="00BA62CD">
              <w:rPr>
                <w:b/>
                <w:bCs/>
                <w:iCs/>
                <w:sz w:val="28"/>
                <w:szCs w:val="28"/>
              </w:rPr>
              <w:t xml:space="preserve"> 3</w:t>
            </w:r>
          </w:p>
          <w:p w14:paraId="425C6D55" w14:textId="5A099F51" w:rsidR="007F1AB6" w:rsidRDefault="007F1AB6" w:rsidP="00DE258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22F4">
              <w:rPr>
                <w:bCs/>
                <w:iCs/>
                <w:sz w:val="28"/>
                <w:szCs w:val="28"/>
              </w:rPr>
              <w:t>Адсорбция на тв</w:t>
            </w:r>
            <w:r w:rsidR="008A0070">
              <w:rPr>
                <w:bCs/>
                <w:iCs/>
                <w:sz w:val="28"/>
                <w:szCs w:val="28"/>
              </w:rPr>
              <w:t>ё</w:t>
            </w:r>
            <w:r w:rsidRPr="004522F4">
              <w:rPr>
                <w:bCs/>
                <w:iCs/>
                <w:sz w:val="28"/>
                <w:szCs w:val="28"/>
              </w:rPr>
              <w:t xml:space="preserve">рдых адсорбентах. Изотерма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Фрёйндлиха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 xml:space="preserve">. Изотерма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Лэнгмюра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>. Молекулярная адсорбция из растворов на тв</w:t>
            </w:r>
            <w:r w:rsidR="0091532B">
              <w:rPr>
                <w:bCs/>
                <w:iCs/>
                <w:sz w:val="28"/>
                <w:szCs w:val="28"/>
              </w:rPr>
              <w:t>ё</w:t>
            </w:r>
            <w:r w:rsidRPr="004522F4">
              <w:rPr>
                <w:bCs/>
                <w:iCs/>
                <w:sz w:val="28"/>
                <w:szCs w:val="28"/>
              </w:rPr>
              <w:t xml:space="preserve">рдых адсорбентах. Правило выравнивания полярностей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Ребиндера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 xml:space="preserve">. Ионная адсорбция. Избирательная адсорбция ионов. Ионообменная адсорбция. </w:t>
            </w:r>
          </w:p>
          <w:p w14:paraId="6EDB40CD" w14:textId="77777777" w:rsidR="007F1AB6" w:rsidRDefault="007F1AB6" w:rsidP="00DE2585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  <w:p w14:paraId="2703C9BD" w14:textId="51131554" w:rsidR="00DE2585" w:rsidRPr="00E25A12" w:rsidRDefault="007F1AB6" w:rsidP="00E25A1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4522F4">
              <w:rPr>
                <w:bCs/>
                <w:iCs/>
                <w:sz w:val="28"/>
                <w:szCs w:val="28"/>
              </w:rPr>
              <w:t xml:space="preserve">Адгезия и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когезия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>. Смачивание. Краевой угол смачивания. Явления капиллярности. Хроматография.</w:t>
            </w:r>
          </w:p>
        </w:tc>
        <w:tc>
          <w:tcPr>
            <w:tcW w:w="4330" w:type="dxa"/>
            <w:noWrap/>
          </w:tcPr>
          <w:p w14:paraId="460D198B" w14:textId="77777777" w:rsidR="00E25A12" w:rsidRDefault="00E25A12" w:rsidP="00E25A1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45E72F6C" w14:textId="77777777" w:rsidR="00E25A12" w:rsidRDefault="00E25A12" w:rsidP="00E2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601F318F" w14:textId="21E76A56" w:rsidR="00E25A12" w:rsidRDefault="00E25A12" w:rsidP="00E25A12">
            <w:pPr>
              <w:spacing w:line="360" w:lineRule="auto"/>
              <w:rPr>
                <w:sz w:val="28"/>
                <w:szCs w:val="28"/>
              </w:rPr>
            </w:pPr>
            <w:r w:rsidRPr="006A752F">
              <w:rPr>
                <w:b/>
                <w:bCs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«Поверхностные явления на неподвижной границе раздела фаз».</w:t>
            </w:r>
          </w:p>
          <w:p w14:paraId="555F3877" w14:textId="77777777" w:rsidR="00214C24" w:rsidRDefault="00214C24" w:rsidP="00E25A12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3CAD4931" w14:textId="77777777" w:rsidR="008A0070" w:rsidRDefault="008A0070" w:rsidP="00CB40BB">
            <w:pPr>
              <w:rPr>
                <w:b/>
                <w:sz w:val="28"/>
                <w:szCs w:val="28"/>
              </w:rPr>
            </w:pPr>
          </w:p>
          <w:p w14:paraId="51AB77C6" w14:textId="77777777" w:rsidR="008A0070" w:rsidRDefault="008A0070" w:rsidP="00CB40BB">
            <w:pPr>
              <w:rPr>
                <w:sz w:val="28"/>
                <w:szCs w:val="28"/>
              </w:rPr>
            </w:pPr>
          </w:p>
          <w:p w14:paraId="17730BC2" w14:textId="77777777" w:rsidR="005308A8" w:rsidRDefault="005308A8" w:rsidP="00214C24">
            <w:pPr>
              <w:spacing w:line="360" w:lineRule="auto"/>
              <w:jc w:val="both"/>
            </w:pPr>
          </w:p>
          <w:p w14:paraId="3BAC83B1" w14:textId="77777777" w:rsidR="00214C24" w:rsidRDefault="00214C24" w:rsidP="00214C24">
            <w:pPr>
              <w:spacing w:line="360" w:lineRule="auto"/>
              <w:jc w:val="both"/>
            </w:pPr>
          </w:p>
          <w:p w14:paraId="25FB64A2" w14:textId="77777777" w:rsidR="00214C24" w:rsidRDefault="00214C24" w:rsidP="00214C24">
            <w:pPr>
              <w:spacing w:line="360" w:lineRule="auto"/>
              <w:jc w:val="both"/>
            </w:pPr>
          </w:p>
          <w:p w14:paraId="1213A834" w14:textId="77777777" w:rsidR="00E25A12" w:rsidRDefault="00E25A12" w:rsidP="00214C24">
            <w:pPr>
              <w:spacing w:line="360" w:lineRule="auto"/>
              <w:jc w:val="both"/>
            </w:pPr>
          </w:p>
          <w:p w14:paraId="6CC27D06" w14:textId="77777777" w:rsidR="00E25A12" w:rsidRDefault="00E25A12" w:rsidP="00214C24">
            <w:pPr>
              <w:spacing w:line="360" w:lineRule="auto"/>
              <w:jc w:val="both"/>
            </w:pPr>
          </w:p>
        </w:tc>
      </w:tr>
      <w:tr w:rsidR="005308A8" w14:paraId="6B5B9D15" w14:textId="77777777" w:rsidTr="005070CA">
        <w:tc>
          <w:tcPr>
            <w:tcW w:w="709" w:type="dxa"/>
            <w:noWrap/>
          </w:tcPr>
          <w:p w14:paraId="39C85CB3" w14:textId="77777777" w:rsidR="005308A8" w:rsidRDefault="005308A8">
            <w:pPr>
              <w:jc w:val="center"/>
            </w:pPr>
          </w:p>
          <w:p w14:paraId="56990CE0" w14:textId="77777777" w:rsidR="005308A8" w:rsidRDefault="005308A8">
            <w:pPr>
              <w:jc w:val="center"/>
            </w:pPr>
          </w:p>
          <w:p w14:paraId="488FE303" w14:textId="77777777" w:rsidR="005308A8" w:rsidRDefault="005308A8" w:rsidP="0060713E"/>
          <w:p w14:paraId="5304CAAC" w14:textId="77777777" w:rsidR="005308A8" w:rsidRDefault="00632912">
            <w:pPr>
              <w:jc w:val="center"/>
            </w:pPr>
            <w:r>
              <w:t>4</w:t>
            </w:r>
          </w:p>
        </w:tc>
        <w:tc>
          <w:tcPr>
            <w:tcW w:w="9587" w:type="dxa"/>
            <w:noWrap/>
          </w:tcPr>
          <w:p w14:paraId="45546A3C" w14:textId="77777777" w:rsidR="00DE2585" w:rsidRDefault="00DE2585" w:rsidP="00BA62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8850D2E" w14:textId="17B5C188" w:rsidR="00BA62CD" w:rsidRDefault="00214C24" w:rsidP="00BA62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№ 4</w:t>
            </w:r>
          </w:p>
          <w:p w14:paraId="7B442189" w14:textId="77777777" w:rsidR="007F1AB6" w:rsidRDefault="007F1AB6" w:rsidP="00E25A12">
            <w:pPr>
              <w:spacing w:line="360" w:lineRule="auto"/>
              <w:jc w:val="both"/>
              <w:rPr>
                <w:bCs/>
                <w:iCs/>
                <w:sz w:val="28"/>
                <w:szCs w:val="16"/>
              </w:rPr>
            </w:pPr>
            <w:r w:rsidRPr="004522F4">
              <w:rPr>
                <w:bCs/>
                <w:iCs/>
                <w:sz w:val="28"/>
                <w:szCs w:val="28"/>
              </w:rPr>
              <w:t xml:space="preserve">Дисперсные системы. Классификация дисперсных систем по размеру частиц дисперсной фазы, по агрегатному состоянию дисперсной фазы и дисперсионной среды, по характеру взаимодействия дисперсной фазы с дисперсионной средой и по структурно-механическим свойствам. Пептизация. Конденсационные и </w:t>
            </w:r>
            <w:proofErr w:type="spellStart"/>
            <w:r w:rsidRPr="004522F4">
              <w:rPr>
                <w:bCs/>
                <w:iCs/>
                <w:sz w:val="28"/>
                <w:szCs w:val="28"/>
              </w:rPr>
              <w:t>диспергационные</w:t>
            </w:r>
            <w:proofErr w:type="spellEnd"/>
            <w:r w:rsidRPr="004522F4">
              <w:rPr>
                <w:bCs/>
                <w:iCs/>
                <w:sz w:val="28"/>
                <w:szCs w:val="28"/>
              </w:rPr>
              <w:t xml:space="preserve"> методы получения лиофобных коллоидов. Очистка коллоидных растворов от малых молекул и ионов и грубых частиц.</w:t>
            </w:r>
            <w:r w:rsidRPr="00174490">
              <w:rPr>
                <w:bCs/>
                <w:iCs/>
                <w:sz w:val="28"/>
                <w:szCs w:val="16"/>
              </w:rPr>
              <w:t xml:space="preserve"> </w:t>
            </w:r>
          </w:p>
          <w:p w14:paraId="228C52E7" w14:textId="1C74EE56" w:rsidR="00174490" w:rsidRPr="00CC1D3C" w:rsidRDefault="00174490" w:rsidP="007F1AB6">
            <w:pPr>
              <w:spacing w:line="276" w:lineRule="auto"/>
              <w:jc w:val="both"/>
              <w:rPr>
                <w:sz w:val="28"/>
                <w:szCs w:val="16"/>
              </w:rPr>
            </w:pPr>
          </w:p>
        </w:tc>
        <w:tc>
          <w:tcPr>
            <w:tcW w:w="4330" w:type="dxa"/>
            <w:noWrap/>
          </w:tcPr>
          <w:p w14:paraId="759158BB" w14:textId="77777777" w:rsidR="00E25A12" w:rsidRDefault="00E25A12" w:rsidP="00E25A12">
            <w:pPr>
              <w:rPr>
                <w:b/>
                <w:sz w:val="28"/>
                <w:szCs w:val="28"/>
              </w:rPr>
            </w:pPr>
          </w:p>
          <w:p w14:paraId="06202664" w14:textId="1A6D7E42" w:rsidR="00E25A12" w:rsidRDefault="00E25A12" w:rsidP="00E25A12">
            <w:pPr>
              <w:rPr>
                <w:sz w:val="28"/>
                <w:szCs w:val="28"/>
              </w:rPr>
            </w:pPr>
            <w:r w:rsidRPr="005510F7">
              <w:rPr>
                <w:b/>
                <w:sz w:val="28"/>
                <w:szCs w:val="28"/>
              </w:rPr>
              <w:t>Тест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10F7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«Адсорбция».</w:t>
            </w:r>
          </w:p>
          <w:p w14:paraId="154D1695" w14:textId="77777777" w:rsidR="00E25A12" w:rsidRDefault="00E25A12" w:rsidP="00E25A1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7C553192" w14:textId="208A827F" w:rsidR="00BA62CD" w:rsidRPr="00E25A12" w:rsidRDefault="00E25A12" w:rsidP="00574E30">
            <w:pPr>
              <w:spacing w:line="360" w:lineRule="auto"/>
              <w:rPr>
                <w:b/>
                <w:bCs/>
                <w:i/>
                <w:iCs/>
              </w:rPr>
            </w:pPr>
            <w:r w:rsidRPr="007A2307">
              <w:rPr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A2307">
              <w:rPr>
                <w:b/>
                <w:i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«Молекулярная адсорбция уксусной кислоты из водных растворов на активированном угле».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308A8" w14:paraId="4D05FD4D" w14:textId="77777777" w:rsidTr="005070CA">
        <w:tc>
          <w:tcPr>
            <w:tcW w:w="709" w:type="dxa"/>
            <w:noWrap/>
          </w:tcPr>
          <w:p w14:paraId="34A60FF6" w14:textId="77777777" w:rsidR="005308A8" w:rsidRDefault="005308A8">
            <w:pPr>
              <w:jc w:val="center"/>
            </w:pPr>
          </w:p>
          <w:p w14:paraId="61BF2868" w14:textId="77777777" w:rsidR="005308A8" w:rsidRDefault="005308A8">
            <w:pPr>
              <w:jc w:val="center"/>
            </w:pPr>
          </w:p>
          <w:p w14:paraId="7D7E0807" w14:textId="77777777" w:rsidR="005308A8" w:rsidRDefault="005308A8">
            <w:pPr>
              <w:jc w:val="center"/>
            </w:pPr>
          </w:p>
          <w:p w14:paraId="6706E41C" w14:textId="77777777" w:rsidR="005308A8" w:rsidRDefault="005308A8" w:rsidP="0060713E"/>
          <w:p w14:paraId="0E69F1D9" w14:textId="77777777" w:rsidR="005308A8" w:rsidRDefault="00632912">
            <w:pPr>
              <w:jc w:val="center"/>
            </w:pPr>
            <w:r>
              <w:t>5</w:t>
            </w:r>
          </w:p>
        </w:tc>
        <w:tc>
          <w:tcPr>
            <w:tcW w:w="9587" w:type="dxa"/>
            <w:noWrap/>
          </w:tcPr>
          <w:p w14:paraId="1CBA3392" w14:textId="77777777" w:rsidR="00DE2585" w:rsidRDefault="00DE2585" w:rsidP="00BA62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DF1E3FF" w14:textId="2E33BC0E" w:rsidR="00BA62CD" w:rsidRDefault="00214C24" w:rsidP="00BA62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№</w:t>
            </w:r>
            <w:r w:rsidR="00BA62CD"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5</w:t>
            </w:r>
          </w:p>
          <w:p w14:paraId="4094E812" w14:textId="77777777" w:rsidR="007F1AB6" w:rsidRDefault="007F1AB6" w:rsidP="00E25A12">
            <w:pPr>
              <w:spacing w:line="360" w:lineRule="auto"/>
              <w:jc w:val="both"/>
              <w:rPr>
                <w:bCs/>
                <w:iCs/>
                <w:sz w:val="28"/>
                <w:szCs w:val="16"/>
              </w:rPr>
            </w:pPr>
            <w:r w:rsidRPr="00174490">
              <w:rPr>
                <w:bCs/>
                <w:iCs/>
                <w:sz w:val="28"/>
                <w:szCs w:val="16"/>
              </w:rPr>
              <w:t>Строение коллоидных частиц. Формирование ДЭС на границе раздела фаз. Межфазный и электрокинетический потенциалы.  Термодинамика образования ДЭС.</w:t>
            </w:r>
            <w:r>
              <w:rPr>
                <w:sz w:val="28"/>
                <w:szCs w:val="16"/>
              </w:rPr>
              <w:t xml:space="preserve"> </w:t>
            </w:r>
            <w:r w:rsidRPr="00174490">
              <w:rPr>
                <w:bCs/>
                <w:iCs/>
                <w:sz w:val="28"/>
                <w:szCs w:val="16"/>
              </w:rPr>
              <w:t>Влияние различных факторов на строение ДЭС и электрокинетический потенциал.</w:t>
            </w:r>
          </w:p>
          <w:p w14:paraId="2CAC83EB" w14:textId="77777777" w:rsidR="005308A8" w:rsidRDefault="005308A8" w:rsidP="007F1AB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0" w:type="dxa"/>
            <w:noWrap/>
          </w:tcPr>
          <w:p w14:paraId="49AD4BA9" w14:textId="0268CB04" w:rsidR="000A3917" w:rsidRPr="000A3917" w:rsidRDefault="000A3917" w:rsidP="000A3917">
            <w:pPr>
              <w:spacing w:line="360" w:lineRule="auto"/>
              <w:rPr>
                <w:sz w:val="28"/>
                <w:szCs w:val="28"/>
              </w:rPr>
            </w:pPr>
            <w:r w:rsidRPr="008A0070">
              <w:rPr>
                <w:b/>
                <w:bCs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«Строение и свойства </w:t>
            </w:r>
            <w:r>
              <w:rPr>
                <w:sz w:val="28"/>
                <w:szCs w:val="28"/>
              </w:rPr>
              <w:t>гидр</w:t>
            </w:r>
            <w:r>
              <w:rPr>
                <w:sz w:val="28"/>
                <w:szCs w:val="28"/>
              </w:rPr>
              <w:t>офобных коллоидных частиц.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>гидр</w:t>
            </w:r>
            <w:r>
              <w:rPr>
                <w:sz w:val="28"/>
                <w:szCs w:val="28"/>
              </w:rPr>
              <w:t xml:space="preserve">офобных коллоидных растворов».  </w:t>
            </w:r>
          </w:p>
          <w:p w14:paraId="2D176E57" w14:textId="77777777" w:rsidR="00DE2585" w:rsidRDefault="00DE2585" w:rsidP="00CB40BB">
            <w:pPr>
              <w:rPr>
                <w:b/>
                <w:i/>
                <w:sz w:val="28"/>
                <w:szCs w:val="28"/>
              </w:rPr>
            </w:pPr>
          </w:p>
          <w:p w14:paraId="714D9FF7" w14:textId="5E8B92E6" w:rsidR="00CB40BB" w:rsidRDefault="00CB40BB" w:rsidP="00E25A12">
            <w:pPr>
              <w:spacing w:line="360" w:lineRule="auto"/>
              <w:rPr>
                <w:sz w:val="28"/>
                <w:szCs w:val="28"/>
              </w:rPr>
            </w:pPr>
            <w:r w:rsidRPr="003B6277">
              <w:rPr>
                <w:b/>
                <w:i/>
                <w:sz w:val="28"/>
                <w:szCs w:val="28"/>
              </w:rPr>
              <w:t>Лабораторная работа №</w:t>
            </w:r>
            <w:r w:rsidR="00DE2585">
              <w:rPr>
                <w:b/>
                <w:i/>
                <w:sz w:val="28"/>
                <w:szCs w:val="28"/>
              </w:rPr>
              <w:t xml:space="preserve"> </w:t>
            </w:r>
            <w:r w:rsidRPr="003B6277">
              <w:rPr>
                <w:b/>
                <w:i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«Получение и свойства гидрофобных коллоидных растворов»</w:t>
            </w:r>
            <w:r w:rsidR="00DE2585">
              <w:rPr>
                <w:sz w:val="28"/>
                <w:szCs w:val="28"/>
              </w:rPr>
              <w:t>.</w:t>
            </w:r>
          </w:p>
          <w:p w14:paraId="49FEBF84" w14:textId="4CD9B3C9" w:rsidR="00E25A12" w:rsidRDefault="00E25A12" w:rsidP="00CB40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08A8" w14:paraId="768E8F36" w14:textId="77777777" w:rsidTr="005070CA">
        <w:tc>
          <w:tcPr>
            <w:tcW w:w="709" w:type="dxa"/>
            <w:noWrap/>
          </w:tcPr>
          <w:p w14:paraId="79D33E59" w14:textId="77777777" w:rsidR="005308A8" w:rsidRDefault="005308A8">
            <w:pPr>
              <w:jc w:val="center"/>
            </w:pPr>
          </w:p>
          <w:p w14:paraId="380BD232" w14:textId="77777777" w:rsidR="005308A8" w:rsidRDefault="005308A8" w:rsidP="0060713E"/>
          <w:p w14:paraId="388B975D" w14:textId="77777777" w:rsidR="005308A8" w:rsidRDefault="00632912">
            <w:pPr>
              <w:jc w:val="center"/>
            </w:pPr>
            <w:r>
              <w:t>6</w:t>
            </w:r>
          </w:p>
        </w:tc>
        <w:tc>
          <w:tcPr>
            <w:tcW w:w="9587" w:type="dxa"/>
            <w:noWrap/>
          </w:tcPr>
          <w:p w14:paraId="5E3AA466" w14:textId="77777777" w:rsidR="005308A8" w:rsidRDefault="005308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874E47D" w14:textId="62DE0850" w:rsidR="00BA62CD" w:rsidRDefault="00214C24" w:rsidP="00BA62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№</w:t>
            </w:r>
            <w:r w:rsidR="00BA62CD"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6</w:t>
            </w:r>
          </w:p>
          <w:p w14:paraId="0AC1C030" w14:textId="0AE9F13F" w:rsidR="005308A8" w:rsidRPr="00DE2585" w:rsidRDefault="007F1AB6" w:rsidP="00BA62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4490">
              <w:rPr>
                <w:bCs/>
                <w:iCs/>
                <w:sz w:val="28"/>
                <w:szCs w:val="28"/>
              </w:rPr>
              <w:t xml:space="preserve">Устойчивость дисперсных систем –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агрегативная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седиментационная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>. Коагуляция. Теория устойчивости дисперсных систем ДЛФО.  Факторы, повышающие устойчивость дисперсных систем. Расклинивающее давление. Стабилизация коллоидных систем. Коагуляция под действием электролитов. Коагуляция смесями электролитов. Кинетика коагуляции. Пептизация. Коллоидная защита.</w:t>
            </w:r>
          </w:p>
        </w:tc>
        <w:tc>
          <w:tcPr>
            <w:tcW w:w="4330" w:type="dxa"/>
            <w:noWrap/>
          </w:tcPr>
          <w:p w14:paraId="0A92E47C" w14:textId="77777777" w:rsidR="00E25A12" w:rsidRDefault="00E25A12" w:rsidP="00E25A1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1C8F8E94" w14:textId="115B1538" w:rsidR="001B3648" w:rsidRDefault="00E25A12" w:rsidP="00574E30">
            <w:pPr>
              <w:spacing w:line="360" w:lineRule="auto"/>
              <w:rPr>
                <w:sz w:val="28"/>
                <w:szCs w:val="28"/>
              </w:rPr>
            </w:pPr>
            <w:r w:rsidRPr="008A0070">
              <w:rPr>
                <w:b/>
                <w:bCs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«</w:t>
            </w:r>
            <w:r w:rsidR="00457204">
              <w:rPr>
                <w:sz w:val="28"/>
                <w:szCs w:val="28"/>
              </w:rPr>
              <w:t>Строение и свойства лиофобных коллоидных частиц</w:t>
            </w:r>
            <w:r w:rsidR="001B3648">
              <w:rPr>
                <w:sz w:val="28"/>
                <w:szCs w:val="28"/>
              </w:rPr>
              <w:t>.</w:t>
            </w:r>
          </w:p>
          <w:p w14:paraId="1FC1233E" w14:textId="735B9C7E" w:rsidR="00E25A12" w:rsidRDefault="00457204" w:rsidP="00574E30">
            <w:pPr>
              <w:spacing w:line="360" w:lineRule="auto"/>
            </w:pPr>
            <w:r>
              <w:rPr>
                <w:sz w:val="28"/>
                <w:szCs w:val="28"/>
              </w:rPr>
              <w:t xml:space="preserve"> </w:t>
            </w:r>
            <w:r w:rsidR="00E25A12">
              <w:rPr>
                <w:sz w:val="28"/>
                <w:szCs w:val="28"/>
              </w:rPr>
              <w:t xml:space="preserve">Получение лиофобных коллоидных растворов».  </w:t>
            </w:r>
          </w:p>
          <w:p w14:paraId="23EA821E" w14:textId="60BFFFAA" w:rsidR="005308A8" w:rsidRDefault="005308A8" w:rsidP="00CB40BB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5308A8" w14:paraId="5CFB7CD0" w14:textId="77777777" w:rsidTr="005070CA">
        <w:tc>
          <w:tcPr>
            <w:tcW w:w="709" w:type="dxa"/>
            <w:noWrap/>
          </w:tcPr>
          <w:p w14:paraId="56191469" w14:textId="77777777" w:rsidR="005308A8" w:rsidRDefault="005308A8" w:rsidP="0060713E"/>
          <w:p w14:paraId="1B30DB7C" w14:textId="77777777" w:rsidR="0060713E" w:rsidRDefault="0060713E" w:rsidP="0060713E"/>
          <w:p w14:paraId="3C60E7A2" w14:textId="77777777" w:rsidR="005308A8" w:rsidRDefault="00632912">
            <w:pPr>
              <w:jc w:val="center"/>
            </w:pPr>
            <w:r>
              <w:t>7</w:t>
            </w:r>
          </w:p>
        </w:tc>
        <w:tc>
          <w:tcPr>
            <w:tcW w:w="9587" w:type="dxa"/>
            <w:noWrap/>
          </w:tcPr>
          <w:p w14:paraId="22F5D6FA" w14:textId="298E3A90" w:rsidR="00BA62CD" w:rsidRPr="00174490" w:rsidRDefault="00214C24" w:rsidP="00BA62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№</w:t>
            </w:r>
            <w:r w:rsidR="00BA62CD"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7</w:t>
            </w:r>
          </w:p>
          <w:p w14:paraId="3C78D582" w14:textId="77777777" w:rsidR="007F1AB6" w:rsidRDefault="007F1AB6" w:rsidP="007F1AB6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174490">
              <w:rPr>
                <w:bCs/>
                <w:iCs/>
                <w:sz w:val="28"/>
                <w:szCs w:val="28"/>
              </w:rPr>
              <w:t xml:space="preserve">Лиофильные (гидрофильные) коллоидные растворы ПАВ.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Мицеллобразование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 в растворах ПАВ. Критическая концентрация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мицеллообразования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. Строение мицелл ПАВ.  Свойства коллоидных растворов ПАВ.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Солюбилизация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>.</w:t>
            </w:r>
          </w:p>
          <w:p w14:paraId="4048C63D" w14:textId="77777777" w:rsidR="004D4868" w:rsidRPr="00174490" w:rsidRDefault="004D4868" w:rsidP="007F1A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CA3058B" w14:textId="2B632055" w:rsidR="005308A8" w:rsidRPr="005070CA" w:rsidRDefault="00BB1C66" w:rsidP="005070C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74490">
              <w:rPr>
                <w:bCs/>
                <w:iCs/>
                <w:sz w:val="28"/>
                <w:szCs w:val="28"/>
              </w:rPr>
              <w:t xml:space="preserve">Лиофильные (гидрофильные) коллоидные растворы ВМС. Особенности биополимеров и их растворов.  Набухание. Факторы, определяющие степень набухания. Вязкость. Уравнение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Штаудингера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. Уравнение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Бингама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330" w:type="dxa"/>
            <w:noWrap/>
          </w:tcPr>
          <w:p w14:paraId="081BFFD9" w14:textId="77777777" w:rsidR="00457204" w:rsidRDefault="00457204" w:rsidP="00214C24">
            <w:pPr>
              <w:rPr>
                <w:b/>
                <w:bCs/>
                <w:sz w:val="28"/>
                <w:szCs w:val="28"/>
              </w:rPr>
            </w:pPr>
          </w:p>
          <w:p w14:paraId="1F057FA3" w14:textId="4C1977F6" w:rsidR="00214C24" w:rsidRDefault="00E25A12" w:rsidP="00457204">
            <w:pPr>
              <w:spacing w:line="360" w:lineRule="auto"/>
              <w:rPr>
                <w:sz w:val="28"/>
                <w:szCs w:val="28"/>
              </w:rPr>
            </w:pPr>
            <w:r w:rsidRPr="00DE2585">
              <w:rPr>
                <w:b/>
                <w:bCs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«Устойчивость лиофобных золей. Коагуляция».</w:t>
            </w:r>
          </w:p>
          <w:p w14:paraId="17DCC791" w14:textId="77777777" w:rsidR="00E25A12" w:rsidRDefault="00E25A12" w:rsidP="00457204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4518A194" w14:textId="74A9A671" w:rsidR="00457204" w:rsidRDefault="00214C24" w:rsidP="005070CA">
            <w:pPr>
              <w:spacing w:line="360" w:lineRule="auto"/>
              <w:rPr>
                <w:sz w:val="28"/>
                <w:szCs w:val="28"/>
              </w:rPr>
            </w:pPr>
            <w:r w:rsidRPr="005510F7">
              <w:rPr>
                <w:b/>
                <w:i/>
                <w:sz w:val="28"/>
                <w:szCs w:val="28"/>
              </w:rPr>
              <w:t>Лабораторная работа</w:t>
            </w:r>
            <w:r>
              <w:rPr>
                <w:b/>
                <w:i/>
                <w:sz w:val="28"/>
                <w:szCs w:val="28"/>
              </w:rPr>
              <w:t xml:space="preserve"> №</w:t>
            </w:r>
            <w:r w:rsidRPr="005510F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5510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Коагуляция гидрофобных золей</w:t>
            </w:r>
            <w:r w:rsidRPr="005510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5308A8" w14:paraId="3AA562DC" w14:textId="77777777" w:rsidTr="005070CA">
        <w:tc>
          <w:tcPr>
            <w:tcW w:w="709" w:type="dxa"/>
            <w:noWrap/>
          </w:tcPr>
          <w:p w14:paraId="36F00D6E" w14:textId="77777777" w:rsidR="005308A8" w:rsidRDefault="005308A8">
            <w:pPr>
              <w:jc w:val="center"/>
            </w:pPr>
          </w:p>
          <w:p w14:paraId="324014F2" w14:textId="77777777" w:rsidR="005308A8" w:rsidRDefault="005308A8" w:rsidP="0060713E"/>
          <w:p w14:paraId="5F70558A" w14:textId="77777777" w:rsidR="005308A8" w:rsidRDefault="00632912">
            <w:pPr>
              <w:jc w:val="center"/>
            </w:pPr>
            <w:r>
              <w:t>8</w:t>
            </w:r>
          </w:p>
        </w:tc>
        <w:tc>
          <w:tcPr>
            <w:tcW w:w="9587" w:type="dxa"/>
            <w:noWrap/>
          </w:tcPr>
          <w:p w14:paraId="15FF0C93" w14:textId="77BFC85C" w:rsidR="007F1AB6" w:rsidRDefault="00214C24" w:rsidP="00BA62CD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№</w:t>
            </w:r>
            <w:r w:rsidR="004D4868">
              <w:rPr>
                <w:b/>
                <w:bCs/>
                <w:sz w:val="28"/>
                <w:szCs w:val="28"/>
              </w:rPr>
              <w:t xml:space="preserve"> </w:t>
            </w:r>
            <w:r w:rsidR="00BA62CD">
              <w:rPr>
                <w:b/>
                <w:bCs/>
                <w:sz w:val="28"/>
                <w:szCs w:val="28"/>
              </w:rPr>
              <w:t>8</w:t>
            </w:r>
            <w:r w:rsidR="007F1AB6" w:rsidRPr="00174490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3A665E3B" w14:textId="14DC2A48" w:rsidR="005308A8" w:rsidRDefault="007F1AB6" w:rsidP="001744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4490">
              <w:rPr>
                <w:bCs/>
                <w:iCs/>
                <w:sz w:val="28"/>
                <w:szCs w:val="28"/>
              </w:rPr>
              <w:t xml:space="preserve">Молекулярно-кинетические и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коллигативные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 свойства золей ВМС. Броуновское движение, диффузия, седиментация, осмос. Уравнение Галлера. Оптические свойства. Эффект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Тиндаля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. Уравнение Рэлея. Мембранное равновесие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Доннана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. Электрофорез и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электроосмос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. Коацервация.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Высаливание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>. Денатурация.</w:t>
            </w:r>
          </w:p>
        </w:tc>
        <w:tc>
          <w:tcPr>
            <w:tcW w:w="4330" w:type="dxa"/>
            <w:noWrap/>
          </w:tcPr>
          <w:p w14:paraId="5ED0DF2A" w14:textId="77777777" w:rsidR="00457204" w:rsidRDefault="00457204" w:rsidP="00E25A12">
            <w:pPr>
              <w:rPr>
                <w:b/>
                <w:sz w:val="28"/>
                <w:szCs w:val="28"/>
              </w:rPr>
            </w:pPr>
          </w:p>
          <w:p w14:paraId="7FEF2C1D" w14:textId="157C4096" w:rsidR="009E7358" w:rsidRDefault="00E25A12" w:rsidP="009E7358">
            <w:pPr>
              <w:spacing w:line="276" w:lineRule="auto"/>
              <w:rPr>
                <w:sz w:val="28"/>
                <w:szCs w:val="28"/>
              </w:rPr>
            </w:pPr>
            <w:r w:rsidRPr="005510F7">
              <w:rPr>
                <w:b/>
                <w:sz w:val="28"/>
                <w:szCs w:val="28"/>
              </w:rPr>
              <w:t>Тест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10F7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«Лиофобные коллоидные растворы».</w:t>
            </w:r>
          </w:p>
          <w:p w14:paraId="28007B0B" w14:textId="77777777" w:rsidR="009E7358" w:rsidRDefault="009E7358" w:rsidP="009E7358">
            <w:pPr>
              <w:spacing w:line="276" w:lineRule="auto"/>
              <w:rPr>
                <w:sz w:val="28"/>
                <w:szCs w:val="28"/>
              </w:rPr>
            </w:pPr>
          </w:p>
          <w:p w14:paraId="519D3CFF" w14:textId="77777777" w:rsidR="001B3648" w:rsidRDefault="00E25A12" w:rsidP="009E7358">
            <w:pPr>
              <w:spacing w:line="276" w:lineRule="auto"/>
              <w:rPr>
                <w:sz w:val="28"/>
                <w:szCs w:val="28"/>
              </w:rPr>
            </w:pPr>
            <w:r w:rsidRPr="00574E30">
              <w:rPr>
                <w:b/>
                <w:bCs/>
                <w:sz w:val="28"/>
                <w:szCs w:val="28"/>
              </w:rPr>
              <w:t xml:space="preserve"> </w:t>
            </w:r>
            <w:r w:rsidRPr="00574E30">
              <w:rPr>
                <w:b/>
                <w:bCs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«Лиофильные коллоидные растворы»</w:t>
            </w:r>
            <w:r w:rsidR="001B3648">
              <w:rPr>
                <w:sz w:val="28"/>
                <w:szCs w:val="28"/>
              </w:rPr>
              <w:t>.</w:t>
            </w:r>
          </w:p>
          <w:p w14:paraId="10A05913" w14:textId="77777777" w:rsidR="005308A8" w:rsidRDefault="005308A8" w:rsidP="009E7358">
            <w:pPr>
              <w:spacing w:line="276" w:lineRule="auto"/>
              <w:rPr>
                <w:sz w:val="28"/>
                <w:szCs w:val="28"/>
              </w:rPr>
            </w:pPr>
          </w:p>
          <w:p w14:paraId="0439DB79" w14:textId="64011642" w:rsidR="00F81510" w:rsidRPr="005070CA" w:rsidRDefault="00F81510" w:rsidP="009E735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1B39" w14:paraId="38C4BC7B" w14:textId="77777777" w:rsidTr="005070CA">
        <w:tc>
          <w:tcPr>
            <w:tcW w:w="709" w:type="dxa"/>
            <w:noWrap/>
          </w:tcPr>
          <w:p w14:paraId="75CE6AB5" w14:textId="77777777" w:rsidR="00B51B39" w:rsidRDefault="00B51B39">
            <w:pPr>
              <w:jc w:val="center"/>
            </w:pPr>
          </w:p>
          <w:p w14:paraId="0AE0AB53" w14:textId="77777777" w:rsidR="00B51B39" w:rsidRDefault="00B51B39" w:rsidP="0060713E"/>
          <w:p w14:paraId="1C1F2775" w14:textId="77777777" w:rsidR="00574E30" w:rsidRDefault="00574E30">
            <w:pPr>
              <w:jc w:val="center"/>
            </w:pPr>
          </w:p>
          <w:p w14:paraId="68195582" w14:textId="1D13CFFF" w:rsidR="00B51B39" w:rsidRDefault="00B51B39">
            <w:pPr>
              <w:jc w:val="center"/>
            </w:pPr>
            <w:r>
              <w:t>9</w:t>
            </w:r>
          </w:p>
        </w:tc>
        <w:tc>
          <w:tcPr>
            <w:tcW w:w="13917" w:type="dxa"/>
            <w:gridSpan w:val="2"/>
            <w:noWrap/>
          </w:tcPr>
          <w:p w14:paraId="77E9A1E5" w14:textId="77777777" w:rsidR="00B51B39" w:rsidRDefault="00B51B3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DE7B4E6" w14:textId="77777777" w:rsidR="00574E30" w:rsidRDefault="00574E30" w:rsidP="00B51B3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3D495E20" w14:textId="0BC34982" w:rsidR="00B51B39" w:rsidRPr="00454477" w:rsidRDefault="00B51B39" w:rsidP="00B51B3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КОНФЕРЕНЦИЯ </w:t>
            </w:r>
            <w:r w:rsidRPr="00454477">
              <w:rPr>
                <w:bCs/>
                <w:sz w:val="28"/>
                <w:szCs w:val="28"/>
              </w:rPr>
              <w:t>«Значение адсорбции для фармации. Лиофобные коллоиды как лекарственные препараты» (презентации студентов).</w:t>
            </w:r>
          </w:p>
          <w:p w14:paraId="09B67C21" w14:textId="12FE3524" w:rsidR="00B51B39" w:rsidRDefault="00B51B39" w:rsidP="00B51B3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B39" w14:paraId="5288FCEB" w14:textId="77777777" w:rsidTr="005070CA">
        <w:tc>
          <w:tcPr>
            <w:tcW w:w="709" w:type="dxa"/>
            <w:noWrap/>
          </w:tcPr>
          <w:p w14:paraId="6E7F80E4" w14:textId="77777777" w:rsidR="00B51B39" w:rsidRDefault="00B51B39">
            <w:pPr>
              <w:jc w:val="center"/>
            </w:pPr>
          </w:p>
          <w:p w14:paraId="5FDBC492" w14:textId="77777777" w:rsidR="00733695" w:rsidRDefault="00733695" w:rsidP="00733695"/>
          <w:p w14:paraId="7D0BBD17" w14:textId="60FE1198" w:rsidR="00B51B39" w:rsidRDefault="00B51B39" w:rsidP="00574E30">
            <w:pPr>
              <w:ind w:right="-101"/>
            </w:pPr>
            <w:r>
              <w:t>10</w:t>
            </w:r>
            <w:r w:rsidR="00574E30">
              <w:t>-</w:t>
            </w:r>
            <w:r>
              <w:t>11</w:t>
            </w:r>
          </w:p>
        </w:tc>
        <w:tc>
          <w:tcPr>
            <w:tcW w:w="13917" w:type="dxa"/>
            <w:gridSpan w:val="2"/>
            <w:noWrap/>
          </w:tcPr>
          <w:p w14:paraId="6E9FDC90" w14:textId="77777777" w:rsidR="00B51B39" w:rsidRDefault="00B51B39" w:rsidP="00BA62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2AB05BB" w14:textId="77777777" w:rsidR="00B51B39" w:rsidRDefault="00B51B39" w:rsidP="00B51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КОЛЛОКВИУМ № 1 «Поверхностные явления. Лиофобные коллоидные растворы».</w:t>
            </w:r>
          </w:p>
          <w:p w14:paraId="02675DE0" w14:textId="05DD7FC5" w:rsidR="00733695" w:rsidRPr="00CC1D3C" w:rsidRDefault="00733695" w:rsidP="00B51B39">
            <w:pPr>
              <w:rPr>
                <w:rFonts w:eastAsia="Batang"/>
                <w:sz w:val="28"/>
                <w:szCs w:val="28"/>
              </w:rPr>
            </w:pPr>
          </w:p>
        </w:tc>
      </w:tr>
      <w:tr w:rsidR="00214C24" w14:paraId="4238E86F" w14:textId="77777777" w:rsidTr="005070CA">
        <w:trPr>
          <w:trHeight w:val="4655"/>
        </w:trPr>
        <w:tc>
          <w:tcPr>
            <w:tcW w:w="709" w:type="dxa"/>
            <w:noWrap/>
          </w:tcPr>
          <w:p w14:paraId="59628172" w14:textId="77777777" w:rsidR="00214C24" w:rsidRDefault="00214C24">
            <w:pPr>
              <w:jc w:val="center"/>
            </w:pPr>
          </w:p>
          <w:p w14:paraId="330CE462" w14:textId="77777777" w:rsidR="00214C24" w:rsidRDefault="00214C24">
            <w:pPr>
              <w:jc w:val="center"/>
            </w:pPr>
          </w:p>
          <w:p w14:paraId="10A241A5" w14:textId="77777777" w:rsidR="00214C24" w:rsidRDefault="00214C24">
            <w:pPr>
              <w:jc w:val="center"/>
            </w:pPr>
          </w:p>
          <w:p w14:paraId="3BBD19B4" w14:textId="77777777" w:rsidR="00214C24" w:rsidRDefault="00214C24">
            <w:pPr>
              <w:jc w:val="center"/>
            </w:pPr>
          </w:p>
          <w:p w14:paraId="608FE229" w14:textId="77777777" w:rsidR="00214C24" w:rsidRDefault="00214C24">
            <w:pPr>
              <w:jc w:val="center"/>
            </w:pPr>
          </w:p>
          <w:p w14:paraId="0AE41B96" w14:textId="77777777" w:rsidR="00214C24" w:rsidRDefault="00214C24">
            <w:pPr>
              <w:jc w:val="center"/>
            </w:pPr>
          </w:p>
          <w:p w14:paraId="7D1A6F12" w14:textId="77777777" w:rsidR="00214C24" w:rsidRDefault="00214C24" w:rsidP="00574E30">
            <w:pPr>
              <w:ind w:right="-101"/>
              <w:jc w:val="center"/>
            </w:pPr>
            <w:r>
              <w:t>12-13</w:t>
            </w:r>
          </w:p>
          <w:p w14:paraId="7A23FC72" w14:textId="77777777" w:rsidR="00214C24" w:rsidRDefault="00214C24">
            <w:pPr>
              <w:jc w:val="center"/>
            </w:pPr>
          </w:p>
          <w:p w14:paraId="5198ABCE" w14:textId="77777777" w:rsidR="00214C24" w:rsidRDefault="00214C24">
            <w:pPr>
              <w:jc w:val="center"/>
            </w:pPr>
          </w:p>
          <w:p w14:paraId="6903EA8E" w14:textId="77777777" w:rsidR="00214C24" w:rsidRDefault="00214C24">
            <w:pPr>
              <w:jc w:val="center"/>
            </w:pPr>
          </w:p>
          <w:p w14:paraId="564A38EE" w14:textId="77777777" w:rsidR="00214C24" w:rsidRDefault="00214C24" w:rsidP="0060713E"/>
          <w:p w14:paraId="6C02F10D" w14:textId="318D8897" w:rsidR="00214C24" w:rsidRDefault="00214C24" w:rsidP="0002667A">
            <w:pPr>
              <w:jc w:val="center"/>
            </w:pPr>
          </w:p>
        </w:tc>
        <w:tc>
          <w:tcPr>
            <w:tcW w:w="9587" w:type="dxa"/>
            <w:noWrap/>
          </w:tcPr>
          <w:p w14:paraId="56AA6CFB" w14:textId="3E264496" w:rsidR="00214C24" w:rsidRDefault="00214C24" w:rsidP="007F1A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  <w:r>
              <w:rPr>
                <w:b/>
                <w:bCs/>
                <w:sz w:val="28"/>
                <w:szCs w:val="28"/>
              </w:rPr>
              <w:t xml:space="preserve"> № 9</w:t>
            </w:r>
          </w:p>
          <w:p w14:paraId="6323B7AB" w14:textId="77777777" w:rsidR="00214C24" w:rsidRPr="00174490" w:rsidRDefault="00214C24" w:rsidP="00574E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4490">
              <w:rPr>
                <w:bCs/>
                <w:iCs/>
                <w:sz w:val="28"/>
                <w:szCs w:val="28"/>
              </w:rPr>
              <w:t xml:space="preserve"> </w:t>
            </w:r>
            <w:r w:rsidRPr="00174490">
              <w:rPr>
                <w:bCs/>
                <w:iCs/>
                <w:sz w:val="28"/>
                <w:szCs w:val="28"/>
              </w:rPr>
              <w:t xml:space="preserve">Связнодисперсные системы – гели и студни. Влияние различных факторов на студнеобразование. Тиксотропия и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синерезис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. Полиэлектролиты. Белки как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полиамфолиты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>. Изоэлектрическое состояние белка. Изоэлектрическая точка. Влияние рН на диссоциацию и физико-химические свойства растворов белков.</w:t>
            </w:r>
          </w:p>
          <w:p w14:paraId="6C49F6D5" w14:textId="77777777" w:rsidR="00214C24" w:rsidRDefault="00214C24" w:rsidP="00574E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C8F2FCE" w14:textId="77777777" w:rsidR="00214C24" w:rsidRDefault="00214C24" w:rsidP="00574E30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174490">
              <w:rPr>
                <w:bCs/>
                <w:iCs/>
                <w:sz w:val="28"/>
                <w:szCs w:val="28"/>
              </w:rPr>
              <w:t xml:space="preserve">Микрогетерогенные и грубодисперсные системы. Эмульсии,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агрегативная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седиментационная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 неустойчивость и стабилизация.  </w:t>
            </w:r>
            <w:proofErr w:type="spellStart"/>
            <w:r w:rsidRPr="00174490">
              <w:rPr>
                <w:bCs/>
                <w:iCs/>
                <w:sz w:val="28"/>
                <w:szCs w:val="28"/>
              </w:rPr>
              <w:t>Гидрофильно-липофильный</w:t>
            </w:r>
            <w:proofErr w:type="spellEnd"/>
            <w:r w:rsidRPr="00174490">
              <w:rPr>
                <w:bCs/>
                <w:iCs/>
                <w:sz w:val="28"/>
                <w:szCs w:val="28"/>
              </w:rPr>
              <w:t xml:space="preserve"> баланс. Пены. Аэрозоли. Разрушение эмульсий, пен и аэрозолей. Порошки. Суспензии. Пасты. Микрогетерогенные и грубодисперсные системы в биологии, медицине и фармакологии. </w:t>
            </w:r>
          </w:p>
          <w:p w14:paraId="0244C86C" w14:textId="77777777" w:rsidR="00214C24" w:rsidRDefault="00214C24" w:rsidP="0060713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30" w:type="dxa"/>
            <w:noWrap/>
          </w:tcPr>
          <w:p w14:paraId="4128C9AC" w14:textId="77777777" w:rsidR="00214C24" w:rsidRDefault="00214C24" w:rsidP="00214C24">
            <w:pPr>
              <w:rPr>
                <w:sz w:val="28"/>
                <w:szCs w:val="28"/>
              </w:rPr>
            </w:pPr>
          </w:p>
          <w:p w14:paraId="3B49C679" w14:textId="77777777" w:rsidR="00214C24" w:rsidRDefault="00214C24" w:rsidP="00574E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2365">
              <w:rPr>
                <w:b/>
                <w:sz w:val="28"/>
                <w:szCs w:val="28"/>
              </w:rPr>
              <w:t>Тест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2365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«Лиофильные коллоидные растворы ПАВ и ВМС» </w:t>
            </w:r>
          </w:p>
          <w:p w14:paraId="184FD113" w14:textId="77777777" w:rsidR="00214C24" w:rsidRDefault="00214C24" w:rsidP="00574E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9147375" w14:textId="77777777" w:rsidR="00214C24" w:rsidRDefault="00214C24" w:rsidP="00574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Pr="00057177">
              <w:rPr>
                <w:sz w:val="28"/>
                <w:szCs w:val="28"/>
              </w:rPr>
              <w:t>Высокомолекулярные вещества в биологии и фармации</w:t>
            </w:r>
            <w:r>
              <w:rPr>
                <w:sz w:val="28"/>
                <w:szCs w:val="28"/>
              </w:rPr>
              <w:t>. Вязкость. Студнеобразование. Набухание».</w:t>
            </w:r>
          </w:p>
          <w:p w14:paraId="0681F24B" w14:textId="77777777" w:rsidR="00214C24" w:rsidRDefault="00214C24" w:rsidP="00CB40BB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D4868" w14:paraId="354CEAB5" w14:textId="77777777" w:rsidTr="005070CA">
        <w:tc>
          <w:tcPr>
            <w:tcW w:w="709" w:type="dxa"/>
            <w:noWrap/>
          </w:tcPr>
          <w:p w14:paraId="1B36DBF1" w14:textId="77777777" w:rsidR="004D4868" w:rsidRDefault="004D4868">
            <w:pPr>
              <w:jc w:val="center"/>
            </w:pPr>
          </w:p>
          <w:p w14:paraId="22A072D6" w14:textId="77777777" w:rsidR="004D4868" w:rsidRDefault="004D4868">
            <w:pPr>
              <w:jc w:val="center"/>
            </w:pPr>
          </w:p>
          <w:p w14:paraId="00623DC2" w14:textId="77777777" w:rsidR="004D4868" w:rsidRDefault="004D4868" w:rsidP="0060713E"/>
          <w:p w14:paraId="53E7EFED" w14:textId="77777777" w:rsidR="004D4868" w:rsidRDefault="004D4868">
            <w:pPr>
              <w:jc w:val="center"/>
            </w:pPr>
            <w:r>
              <w:t>14</w:t>
            </w:r>
          </w:p>
        </w:tc>
        <w:tc>
          <w:tcPr>
            <w:tcW w:w="13917" w:type="dxa"/>
            <w:gridSpan w:val="2"/>
            <w:noWrap/>
          </w:tcPr>
          <w:p w14:paraId="0E0BEB5E" w14:textId="77777777" w:rsidR="004D4868" w:rsidRDefault="004D486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29C914B" w14:textId="40953F71" w:rsidR="00F16DFC" w:rsidRPr="00454477" w:rsidRDefault="00F16DFC" w:rsidP="00F16DF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4868" w:rsidRPr="00F16DFC">
              <w:rPr>
                <w:b/>
                <w:sz w:val="28"/>
                <w:szCs w:val="28"/>
              </w:rPr>
              <w:t>«Применение в фармации ПАВ, микрогетерогенных, грубодисперсных и связнодисперсных систем</w:t>
            </w:r>
            <w:r w:rsidRPr="00F16DFC">
              <w:rPr>
                <w:b/>
                <w:sz w:val="28"/>
                <w:szCs w:val="28"/>
              </w:rPr>
              <w:t xml:space="preserve"> (</w:t>
            </w:r>
            <w:r w:rsidRPr="00F16DFC">
              <w:rPr>
                <w:b/>
                <w:sz w:val="28"/>
                <w:szCs w:val="28"/>
              </w:rPr>
              <w:t>эмульси</w:t>
            </w:r>
            <w:r w:rsidRPr="00F16DFC">
              <w:rPr>
                <w:b/>
                <w:sz w:val="28"/>
                <w:szCs w:val="28"/>
              </w:rPr>
              <w:t>и</w:t>
            </w:r>
            <w:r w:rsidRPr="00F16DFC">
              <w:rPr>
                <w:b/>
                <w:sz w:val="28"/>
                <w:szCs w:val="28"/>
              </w:rPr>
              <w:t>, пен</w:t>
            </w:r>
            <w:r w:rsidRPr="00F16DFC">
              <w:rPr>
                <w:b/>
                <w:sz w:val="28"/>
                <w:szCs w:val="28"/>
              </w:rPr>
              <w:t>ы</w:t>
            </w:r>
            <w:r w:rsidRPr="00F16DFC">
              <w:rPr>
                <w:b/>
                <w:sz w:val="28"/>
                <w:szCs w:val="28"/>
              </w:rPr>
              <w:t>, аэрозол</w:t>
            </w:r>
            <w:r w:rsidRPr="00F16DFC">
              <w:rPr>
                <w:b/>
                <w:sz w:val="28"/>
                <w:szCs w:val="28"/>
              </w:rPr>
              <w:t>и</w:t>
            </w:r>
            <w:r w:rsidRPr="00F16DFC">
              <w:rPr>
                <w:b/>
                <w:sz w:val="28"/>
                <w:szCs w:val="28"/>
              </w:rPr>
              <w:t>, порошк</w:t>
            </w:r>
            <w:r w:rsidRPr="00F16DFC">
              <w:rPr>
                <w:b/>
                <w:sz w:val="28"/>
                <w:szCs w:val="28"/>
              </w:rPr>
              <w:t>и</w:t>
            </w:r>
            <w:r w:rsidRPr="00F16DFC">
              <w:rPr>
                <w:b/>
                <w:sz w:val="28"/>
                <w:szCs w:val="28"/>
              </w:rPr>
              <w:t>, полимер</w:t>
            </w:r>
            <w:r w:rsidRPr="00F16DFC">
              <w:rPr>
                <w:b/>
                <w:sz w:val="28"/>
                <w:szCs w:val="28"/>
              </w:rPr>
              <w:t>ы</w:t>
            </w:r>
            <w:r w:rsidRPr="00F16DFC">
              <w:rPr>
                <w:b/>
                <w:sz w:val="28"/>
                <w:szCs w:val="28"/>
              </w:rPr>
              <w:t>»</w:t>
            </w:r>
            <w:r w:rsidRPr="00454477">
              <w:rPr>
                <w:bCs/>
                <w:sz w:val="28"/>
                <w:szCs w:val="28"/>
              </w:rPr>
              <w:t xml:space="preserve"> (презентации студентов).</w:t>
            </w:r>
          </w:p>
          <w:p w14:paraId="3C87802C" w14:textId="38AFB089" w:rsidR="004D4868" w:rsidRDefault="004D4868">
            <w:pPr>
              <w:spacing w:line="276" w:lineRule="auto"/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B51B39" w14:paraId="745A9B67" w14:textId="77777777" w:rsidTr="005070CA">
        <w:tc>
          <w:tcPr>
            <w:tcW w:w="709" w:type="dxa"/>
            <w:noWrap/>
          </w:tcPr>
          <w:p w14:paraId="62D4E99C" w14:textId="77777777" w:rsidR="00B51B39" w:rsidRDefault="00B51B39">
            <w:pPr>
              <w:jc w:val="center"/>
            </w:pPr>
          </w:p>
          <w:p w14:paraId="0FA1B4E9" w14:textId="247C68BF" w:rsidR="00B51B39" w:rsidRDefault="00B51B39" w:rsidP="00B51B39">
            <w:r>
              <w:t>15-16</w:t>
            </w:r>
            <w:r>
              <w:br/>
            </w:r>
          </w:p>
        </w:tc>
        <w:tc>
          <w:tcPr>
            <w:tcW w:w="13917" w:type="dxa"/>
            <w:gridSpan w:val="2"/>
            <w:noWrap/>
          </w:tcPr>
          <w:p w14:paraId="4AB1E4C2" w14:textId="77777777" w:rsidR="00B51B39" w:rsidRDefault="00B51B39" w:rsidP="00CC1D3C">
            <w:pPr>
              <w:jc w:val="both"/>
              <w:rPr>
                <w:b/>
                <w:sz w:val="28"/>
                <w:szCs w:val="28"/>
              </w:rPr>
            </w:pPr>
          </w:p>
          <w:p w14:paraId="7AA6F914" w14:textId="77777777" w:rsidR="00B51B39" w:rsidRDefault="00B51B39" w:rsidP="00CC1D3C">
            <w:pPr>
              <w:jc w:val="both"/>
              <w:rPr>
                <w:b/>
                <w:sz w:val="28"/>
                <w:szCs w:val="28"/>
              </w:rPr>
            </w:pPr>
            <w:r w:rsidRPr="00057177">
              <w:rPr>
                <w:b/>
                <w:sz w:val="28"/>
                <w:szCs w:val="28"/>
              </w:rPr>
              <w:t>КОЛЛОКВИУМ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7177">
              <w:rPr>
                <w:b/>
                <w:sz w:val="28"/>
                <w:szCs w:val="28"/>
              </w:rPr>
              <w:t>2 «</w:t>
            </w:r>
            <w:r>
              <w:rPr>
                <w:b/>
                <w:sz w:val="28"/>
                <w:szCs w:val="28"/>
              </w:rPr>
              <w:t>Лиофильные коллоидные растворы</w:t>
            </w:r>
            <w:r w:rsidRPr="00057177">
              <w:rPr>
                <w:b/>
                <w:sz w:val="28"/>
                <w:szCs w:val="28"/>
              </w:rPr>
              <w:t xml:space="preserve"> ПАВ и ВМС»</w:t>
            </w:r>
            <w:r>
              <w:rPr>
                <w:b/>
                <w:sz w:val="28"/>
                <w:szCs w:val="28"/>
              </w:rPr>
              <w:t>.</w:t>
            </w:r>
          </w:p>
          <w:p w14:paraId="518EF505" w14:textId="1E1C2EF2" w:rsidR="00214C24" w:rsidRDefault="00214C24" w:rsidP="00CC1D3C">
            <w:pPr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B51B39" w14:paraId="2E6C2433" w14:textId="77777777" w:rsidTr="005070CA">
        <w:tc>
          <w:tcPr>
            <w:tcW w:w="709" w:type="dxa"/>
            <w:noWrap/>
          </w:tcPr>
          <w:p w14:paraId="27D12746" w14:textId="77777777" w:rsidR="00214C24" w:rsidRDefault="00214C24">
            <w:pPr>
              <w:jc w:val="center"/>
            </w:pPr>
          </w:p>
          <w:p w14:paraId="2CAA0354" w14:textId="16906B0C" w:rsidR="00B51B39" w:rsidRDefault="00214C24" w:rsidP="00214C24">
            <w:r>
              <w:t xml:space="preserve">   </w:t>
            </w:r>
            <w:r w:rsidR="00B51B39">
              <w:t>17</w:t>
            </w:r>
          </w:p>
          <w:p w14:paraId="5E38A2E8" w14:textId="72AE67CD" w:rsidR="00214C24" w:rsidRDefault="00214C24">
            <w:pPr>
              <w:jc w:val="center"/>
            </w:pPr>
          </w:p>
        </w:tc>
        <w:tc>
          <w:tcPr>
            <w:tcW w:w="13917" w:type="dxa"/>
            <w:gridSpan w:val="2"/>
            <w:noWrap/>
          </w:tcPr>
          <w:p w14:paraId="419FAA10" w14:textId="77777777" w:rsidR="00214C24" w:rsidRDefault="00214C24" w:rsidP="00B51B39">
            <w:pPr>
              <w:jc w:val="center"/>
              <w:rPr>
                <w:b/>
                <w:sz w:val="28"/>
                <w:szCs w:val="28"/>
              </w:rPr>
            </w:pPr>
          </w:p>
          <w:p w14:paraId="6D2DB4C3" w14:textId="77777777" w:rsidR="00B51B39" w:rsidRDefault="00B51B39" w:rsidP="00B5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ЗАЧЁТ</w:t>
            </w:r>
          </w:p>
          <w:p w14:paraId="38FF1F9A" w14:textId="3D675E76" w:rsidR="00214C24" w:rsidRDefault="00214C24" w:rsidP="00B51B39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14:paraId="0943FF74" w14:textId="77777777" w:rsidR="005308A8" w:rsidRDefault="005308A8"/>
    <w:p w14:paraId="10ABB59F" w14:textId="77777777" w:rsidR="005308A8" w:rsidRDefault="005308A8">
      <w:pPr>
        <w:ind w:left="2552"/>
      </w:pPr>
    </w:p>
    <w:p w14:paraId="26635C3F" w14:textId="77777777" w:rsidR="005308A8" w:rsidRDefault="00632912">
      <w:pPr>
        <w:ind w:left="2552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Зав. кафедрой </w:t>
      </w:r>
    </w:p>
    <w:p w14:paraId="4CD69B4D" w14:textId="77777777" w:rsidR="005308A8" w:rsidRDefault="00632912">
      <w:pPr>
        <w:ind w:left="2552"/>
        <w:rPr>
          <w:sz w:val="28"/>
          <w:szCs w:val="28"/>
        </w:rPr>
      </w:pPr>
      <w:r>
        <w:rPr>
          <w:sz w:val="28"/>
          <w:szCs w:val="28"/>
        </w:rPr>
        <w:t>общей и биоорганической</w:t>
      </w:r>
      <w:r w:rsidR="00CB40BB">
        <w:rPr>
          <w:sz w:val="28"/>
          <w:szCs w:val="28"/>
        </w:rPr>
        <w:t xml:space="preserve"> </w:t>
      </w:r>
      <w:r>
        <w:rPr>
          <w:sz w:val="28"/>
          <w:szCs w:val="28"/>
        </w:rPr>
        <w:t>химии</w:t>
      </w:r>
    </w:p>
    <w:p w14:paraId="6010BE93" w14:textId="77777777" w:rsidR="005308A8" w:rsidRDefault="00632912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  <w:t xml:space="preserve">     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0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А.А. Прокопов</w:t>
      </w:r>
    </w:p>
    <w:p w14:paraId="7D6BF2ED" w14:textId="77777777" w:rsidR="005308A8" w:rsidRDefault="005308A8">
      <w:pPr>
        <w:ind w:left="2552"/>
        <w:rPr>
          <w:sz w:val="28"/>
          <w:szCs w:val="28"/>
        </w:rPr>
      </w:pPr>
    </w:p>
    <w:p w14:paraId="31537306" w14:textId="77777777" w:rsidR="005308A8" w:rsidRDefault="005308A8" w:rsidP="0060713E">
      <w:pPr>
        <w:spacing w:line="120" w:lineRule="auto"/>
        <w:ind w:left="2552"/>
        <w:rPr>
          <w:sz w:val="28"/>
          <w:szCs w:val="28"/>
        </w:rPr>
      </w:pPr>
    </w:p>
    <w:p w14:paraId="697069A5" w14:textId="77777777" w:rsidR="005308A8" w:rsidRDefault="00632912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Зав. учебной частью кафедры </w:t>
      </w:r>
    </w:p>
    <w:p w14:paraId="1891CF30" w14:textId="77777777" w:rsidR="005308A8" w:rsidRDefault="00632912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общей и биоорганической химии </w:t>
      </w:r>
    </w:p>
    <w:p w14:paraId="2CC61BA9" w14:textId="15A4F108" w:rsidR="005308A8" w:rsidRPr="0060713E" w:rsidRDefault="003A53FA" w:rsidP="0060713E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32912">
        <w:rPr>
          <w:sz w:val="28"/>
          <w:szCs w:val="28"/>
        </w:rPr>
        <w:t>доцент</w:t>
      </w:r>
      <w:r w:rsidR="00632912">
        <w:rPr>
          <w:sz w:val="28"/>
          <w:szCs w:val="28"/>
        </w:rPr>
        <w:tab/>
      </w:r>
      <w:r w:rsidR="00632912">
        <w:rPr>
          <w:sz w:val="28"/>
          <w:szCs w:val="28"/>
        </w:rPr>
        <w:tab/>
      </w:r>
      <w:r w:rsidR="00632912">
        <w:rPr>
          <w:sz w:val="28"/>
          <w:szCs w:val="28"/>
        </w:rPr>
        <w:tab/>
      </w:r>
      <w:r w:rsidR="00632912">
        <w:rPr>
          <w:sz w:val="28"/>
          <w:szCs w:val="28"/>
        </w:rPr>
        <w:tab/>
      </w:r>
      <w:r w:rsidR="006329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632912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="00632912">
        <w:rPr>
          <w:sz w:val="28"/>
          <w:szCs w:val="28"/>
        </w:rPr>
        <w:t>Антонова</w:t>
      </w:r>
    </w:p>
    <w:sectPr w:rsidR="005308A8" w:rsidRPr="0060713E" w:rsidSect="005308A8">
      <w:headerReference w:type="default" r:id="rId6"/>
      <w:foot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0A1E" w14:textId="77777777" w:rsidR="006D05F3" w:rsidRDefault="006D05F3">
      <w:r>
        <w:separator/>
      </w:r>
    </w:p>
  </w:endnote>
  <w:endnote w:type="continuationSeparator" w:id="0">
    <w:p w14:paraId="030DF664" w14:textId="77777777" w:rsidR="006D05F3" w:rsidRDefault="006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986"/>
      <w:docPartObj>
        <w:docPartGallery w:val="Page Numbers (Bottom of Page)"/>
        <w:docPartUnique/>
      </w:docPartObj>
    </w:sdtPr>
    <w:sdtContent>
      <w:p w14:paraId="3A8CA172" w14:textId="77777777" w:rsidR="005308A8" w:rsidRDefault="005308A8">
        <w:pPr>
          <w:pStyle w:val="13"/>
          <w:jc w:val="center"/>
        </w:pPr>
        <w:r>
          <w:fldChar w:fldCharType="begin"/>
        </w:r>
        <w:r w:rsidR="00632912">
          <w:instrText>PAGE   \* MERGEFORMAT</w:instrText>
        </w:r>
        <w:r>
          <w:fldChar w:fldCharType="separate"/>
        </w:r>
        <w:r w:rsidR="00C208B7">
          <w:rPr>
            <w:noProof/>
          </w:rPr>
          <w:t>2</w:t>
        </w:r>
        <w:r>
          <w:fldChar w:fldCharType="end"/>
        </w:r>
      </w:p>
    </w:sdtContent>
  </w:sdt>
  <w:p w14:paraId="401A6DE7" w14:textId="77777777" w:rsidR="005308A8" w:rsidRDefault="005308A8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86FC" w14:textId="77777777" w:rsidR="006D05F3" w:rsidRDefault="006D05F3">
      <w:r>
        <w:separator/>
      </w:r>
    </w:p>
  </w:footnote>
  <w:footnote w:type="continuationSeparator" w:id="0">
    <w:p w14:paraId="747B7DF8" w14:textId="77777777" w:rsidR="006D05F3" w:rsidRDefault="006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AB42" w14:textId="2B85F96D" w:rsidR="001B3648" w:rsidRDefault="001B3648">
    <w:pPr>
      <w:pStyle w:val="afd"/>
    </w:pPr>
  </w:p>
  <w:p w14:paraId="602DD2A6" w14:textId="77777777" w:rsidR="001B3648" w:rsidRDefault="001B3648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A8"/>
    <w:rsid w:val="000A1BB8"/>
    <w:rsid w:val="000A3917"/>
    <w:rsid w:val="00174490"/>
    <w:rsid w:val="001B3648"/>
    <w:rsid w:val="00214C24"/>
    <w:rsid w:val="00261A58"/>
    <w:rsid w:val="002E31A9"/>
    <w:rsid w:val="003A53FA"/>
    <w:rsid w:val="004522F4"/>
    <w:rsid w:val="00457204"/>
    <w:rsid w:val="004D4868"/>
    <w:rsid w:val="005070CA"/>
    <w:rsid w:val="005308A8"/>
    <w:rsid w:val="00574E30"/>
    <w:rsid w:val="005C6456"/>
    <w:rsid w:val="005F7821"/>
    <w:rsid w:val="0060713E"/>
    <w:rsid w:val="00632912"/>
    <w:rsid w:val="006A752F"/>
    <w:rsid w:val="006D05F3"/>
    <w:rsid w:val="00733695"/>
    <w:rsid w:val="007F1AB6"/>
    <w:rsid w:val="008A0070"/>
    <w:rsid w:val="0091532B"/>
    <w:rsid w:val="009E7358"/>
    <w:rsid w:val="00AF4198"/>
    <w:rsid w:val="00B51B39"/>
    <w:rsid w:val="00B61F3F"/>
    <w:rsid w:val="00BA62CD"/>
    <w:rsid w:val="00BB1C66"/>
    <w:rsid w:val="00C208B7"/>
    <w:rsid w:val="00C67ACB"/>
    <w:rsid w:val="00CB40BB"/>
    <w:rsid w:val="00CC1D3C"/>
    <w:rsid w:val="00CD1C75"/>
    <w:rsid w:val="00CD73D4"/>
    <w:rsid w:val="00D62CCF"/>
    <w:rsid w:val="00DE2585"/>
    <w:rsid w:val="00E25A12"/>
    <w:rsid w:val="00F102D3"/>
    <w:rsid w:val="00F16DFC"/>
    <w:rsid w:val="00F5396A"/>
    <w:rsid w:val="00F617F5"/>
    <w:rsid w:val="00F8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58E1"/>
  <w15:docId w15:val="{5235E60D-0081-43CA-B564-E43DF2E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308A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308A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308A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308A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308A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308A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308A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308A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308A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5308A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308A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5308A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308A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5308A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308A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5308A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308A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308A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308A8"/>
    <w:pPr>
      <w:ind w:left="720"/>
      <w:contextualSpacing/>
    </w:pPr>
  </w:style>
  <w:style w:type="paragraph" w:styleId="a4">
    <w:name w:val="No Spacing"/>
    <w:uiPriority w:val="1"/>
    <w:qFormat/>
    <w:rsid w:val="005308A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308A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308A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308A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5308A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308A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308A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308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308A8"/>
    <w:rPr>
      <w:i/>
    </w:rPr>
  </w:style>
  <w:style w:type="character" w:customStyle="1" w:styleId="HeaderChar">
    <w:name w:val="Header Char"/>
    <w:basedOn w:val="a0"/>
    <w:uiPriority w:val="99"/>
    <w:rsid w:val="005308A8"/>
  </w:style>
  <w:style w:type="character" w:customStyle="1" w:styleId="FooterChar">
    <w:name w:val="Footer Char"/>
    <w:basedOn w:val="a0"/>
    <w:uiPriority w:val="99"/>
    <w:rsid w:val="005308A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308A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5308A8"/>
  </w:style>
  <w:style w:type="table" w:customStyle="1" w:styleId="TableGridLight">
    <w:name w:val="Table Grid Light"/>
    <w:basedOn w:val="a1"/>
    <w:uiPriority w:val="59"/>
    <w:rsid w:val="005308A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308A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308A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308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308A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5308A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308A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308A8"/>
    <w:rPr>
      <w:sz w:val="18"/>
    </w:rPr>
  </w:style>
  <w:style w:type="character" w:styleId="ae">
    <w:name w:val="footnote reference"/>
    <w:basedOn w:val="a0"/>
    <w:uiPriority w:val="99"/>
    <w:unhideWhenUsed/>
    <w:rsid w:val="005308A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308A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308A8"/>
    <w:rPr>
      <w:sz w:val="20"/>
    </w:rPr>
  </w:style>
  <w:style w:type="character" w:styleId="af1">
    <w:name w:val="endnote reference"/>
    <w:basedOn w:val="a0"/>
    <w:uiPriority w:val="99"/>
    <w:semiHidden/>
    <w:unhideWhenUsed/>
    <w:rsid w:val="005308A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308A8"/>
    <w:pPr>
      <w:spacing w:after="57"/>
    </w:pPr>
  </w:style>
  <w:style w:type="paragraph" w:styleId="22">
    <w:name w:val="toc 2"/>
    <w:basedOn w:val="a"/>
    <w:next w:val="a"/>
    <w:uiPriority w:val="39"/>
    <w:unhideWhenUsed/>
    <w:rsid w:val="005308A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308A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308A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308A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308A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308A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308A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308A8"/>
    <w:pPr>
      <w:spacing w:after="57"/>
      <w:ind w:left="2268"/>
    </w:pPr>
  </w:style>
  <w:style w:type="paragraph" w:styleId="af2">
    <w:name w:val="TOC Heading"/>
    <w:uiPriority w:val="39"/>
    <w:unhideWhenUsed/>
    <w:rsid w:val="005308A8"/>
  </w:style>
  <w:style w:type="paragraph" w:styleId="af3">
    <w:name w:val="table of figures"/>
    <w:basedOn w:val="a"/>
    <w:next w:val="a"/>
    <w:uiPriority w:val="99"/>
    <w:unhideWhenUsed/>
    <w:rsid w:val="005308A8"/>
  </w:style>
  <w:style w:type="table" w:styleId="af4">
    <w:name w:val="Table Grid"/>
    <w:basedOn w:val="a1"/>
    <w:uiPriority w:val="39"/>
    <w:rsid w:val="00530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Верхний колонтитул1"/>
    <w:basedOn w:val="a"/>
    <w:link w:val="af5"/>
    <w:uiPriority w:val="99"/>
    <w:unhideWhenUsed/>
    <w:rsid w:val="005308A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2"/>
    <w:uiPriority w:val="99"/>
    <w:rsid w:val="005308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f6"/>
    <w:uiPriority w:val="99"/>
    <w:unhideWhenUsed/>
    <w:rsid w:val="005308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3"/>
    <w:uiPriority w:val="99"/>
    <w:rsid w:val="00530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4522F4"/>
    <w:pPr>
      <w:spacing w:before="100" w:beforeAutospacing="1" w:after="100" w:afterAutospacing="1"/>
    </w:pPr>
    <w:rPr>
      <w:rFonts w:eastAsia="Times New Roman"/>
    </w:rPr>
  </w:style>
  <w:style w:type="character" w:styleId="af8">
    <w:name w:val="annotation reference"/>
    <w:basedOn w:val="a0"/>
    <w:uiPriority w:val="99"/>
    <w:semiHidden/>
    <w:unhideWhenUsed/>
    <w:rsid w:val="00BB1C6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B1C6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B1C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B1C6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B1C6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d">
    <w:name w:val="header"/>
    <w:basedOn w:val="a"/>
    <w:link w:val="14"/>
    <w:uiPriority w:val="99"/>
    <w:unhideWhenUsed/>
    <w:rsid w:val="001B36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d"/>
    <w:uiPriority w:val="99"/>
    <w:rsid w:val="001B36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15"/>
    <w:uiPriority w:val="99"/>
    <w:unhideWhenUsed/>
    <w:rsid w:val="001B36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e"/>
    <w:uiPriority w:val="99"/>
    <w:rsid w:val="001B36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2024-01-22T09:56:00Z</cp:lastPrinted>
  <dcterms:created xsi:type="dcterms:W3CDTF">2023-12-20T08:00:00Z</dcterms:created>
  <dcterms:modified xsi:type="dcterms:W3CDTF">2024-01-22T09:59:00Z</dcterms:modified>
</cp:coreProperties>
</file>